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94237" w14:textId="77777777" w:rsidR="00262A0F" w:rsidRPr="004E59B9" w:rsidRDefault="00262A0F" w:rsidP="00262A0F">
      <w:pPr>
        <w:jc w:val="center"/>
        <w:rPr>
          <w:lang w:val="lt-LT"/>
        </w:rPr>
      </w:pPr>
      <w:r w:rsidRPr="004E59B9">
        <w:rPr>
          <w:lang w:val="lt-LT"/>
        </w:rPr>
        <w:t>TECHNINĖS SPECIFIKACIJOS</w:t>
      </w:r>
    </w:p>
    <w:p w14:paraId="44C12BCC" w14:textId="5B052B36" w:rsidR="00427B29" w:rsidRPr="004E59B9" w:rsidRDefault="00C3505F" w:rsidP="00427B29">
      <w:pPr>
        <w:jc w:val="center"/>
        <w:rPr>
          <w:b/>
          <w:bCs/>
          <w:lang w:val="lt-LT"/>
        </w:rPr>
      </w:pPr>
      <w:r w:rsidRPr="004E59B9">
        <w:rPr>
          <w:b/>
          <w:bCs/>
          <w:lang w:val="lt-LT"/>
        </w:rPr>
        <w:t>AUTOMATINIAM</w:t>
      </w:r>
      <w:r w:rsidR="00427B29" w:rsidRPr="004E59B9">
        <w:rPr>
          <w:b/>
          <w:bCs/>
          <w:lang w:val="lt-LT"/>
        </w:rPr>
        <w:t xml:space="preserve"> APSAUGINIAM KELIO UŽTVARUI </w:t>
      </w:r>
    </w:p>
    <w:p w14:paraId="4BC622C8" w14:textId="556B5C85" w:rsidR="00C3505F" w:rsidRPr="004E59B9" w:rsidRDefault="00C3505F" w:rsidP="00C3505F">
      <w:pPr>
        <w:rPr>
          <w:lang w:val="lt-LT"/>
        </w:rPr>
      </w:pPr>
      <w:r w:rsidRPr="004E59B9">
        <w:rPr>
          <w:lang w:val="lt-LT"/>
        </w:rPr>
        <w:t>Visi darbai, kurie gali būti pagrįstai laikomi būtinais montavimo darbų užbaigimui ir tinkamam užtvarų eksploatavimui, turi būti privalomi atlikti, nepriklausomai nuo to, ar jie yra nurodyti pirkimo dokumentuose ar ne.</w:t>
      </w:r>
    </w:p>
    <w:p w14:paraId="78C412F6" w14:textId="4BF6D34C" w:rsidR="00C3505F" w:rsidRPr="004E59B9" w:rsidRDefault="00C3505F" w:rsidP="00C3505F">
      <w:pPr>
        <w:rPr>
          <w:lang w:val="lt-LT"/>
        </w:rPr>
      </w:pPr>
      <w:r w:rsidRPr="004E59B9">
        <w:rPr>
          <w:lang w:val="lt-LT"/>
        </w:rPr>
        <w:t>Visi įrenginiai turi būti patikimai pritvirtinti. Įrenginiai turi būti montuojami patogiose aptarnavimui vietose.</w:t>
      </w:r>
    </w:p>
    <w:p w14:paraId="55961D5E" w14:textId="19EA7262" w:rsidR="00C3505F" w:rsidRPr="004E59B9" w:rsidRDefault="00C3505F" w:rsidP="00C3505F">
      <w:pPr>
        <w:rPr>
          <w:lang w:val="lt-LT"/>
        </w:rPr>
      </w:pPr>
      <w:r w:rsidRPr="004E59B9">
        <w:rPr>
          <w:lang w:val="lt-LT"/>
        </w:rPr>
        <w:t>Visų korpusų, spintų, laidų zonų ir pan. vidus turi būti išvalytos, kad nebūtų dulkių, purvo ir pan., pašalintas vanduo ir drėgmė. Visos tvirtinimo varžtų kiaurymės korpusuose ir spintose turi būti su varžtais arba sandarumą užtikrinančiais dangteliais.</w:t>
      </w:r>
    </w:p>
    <w:p w14:paraId="20D76440" w14:textId="04FA6706" w:rsidR="00C3505F" w:rsidRPr="004E59B9" w:rsidRDefault="00C3505F" w:rsidP="00C3505F">
      <w:pPr>
        <w:rPr>
          <w:lang w:val="lt-LT"/>
        </w:rPr>
      </w:pPr>
      <w:r w:rsidRPr="004E59B9">
        <w:rPr>
          <w:lang w:val="lt-LT"/>
        </w:rPr>
        <w:t>Papildomi specifiniai montavimo reikalavimai įrangai yra pateikiami prie atitinkamos įrangos techninių specifikacijų, o jei nenurodyta – būtina laikytis gamintojo pateikiamų įrangos montavimo reikalavimų ir sąlygų.</w:t>
      </w:r>
    </w:p>
    <w:p w14:paraId="022DB881" w14:textId="77777777" w:rsidR="00C3505F" w:rsidRPr="004E59B9" w:rsidRDefault="00C3505F" w:rsidP="00C3505F">
      <w:pPr>
        <w:rPr>
          <w:b/>
          <w:bCs/>
          <w:lang w:val="lt-LT"/>
        </w:rPr>
      </w:pPr>
      <w:r w:rsidRPr="004E59B9">
        <w:rPr>
          <w:b/>
          <w:bCs/>
          <w:lang w:val="lt-LT"/>
        </w:rPr>
        <w:t>TS-1 Užtvarai:</w:t>
      </w:r>
    </w:p>
    <w:p w14:paraId="2F0BEAC1" w14:textId="77777777" w:rsidR="00C3505F" w:rsidRPr="004E59B9" w:rsidRDefault="00C3505F" w:rsidP="00C3505F">
      <w:pPr>
        <w:rPr>
          <w:lang w:val="lt-LT"/>
        </w:rPr>
      </w:pPr>
      <w:r w:rsidRPr="004E59B9">
        <w:rPr>
          <w:lang w:val="lt-LT"/>
        </w:rPr>
        <w:t>Užtvaro aukštis– ne mažiau 2400 mm;</w:t>
      </w:r>
    </w:p>
    <w:p w14:paraId="7739C94D" w14:textId="2683D1DE" w:rsidR="00C3505F" w:rsidRPr="004E59B9" w:rsidRDefault="00C3505F" w:rsidP="7D5CD663">
      <w:pPr>
        <w:rPr>
          <w:lang w:val="lt-LT"/>
        </w:rPr>
      </w:pPr>
      <w:r w:rsidRPr="004E59B9">
        <w:rPr>
          <w:lang w:val="lt-LT"/>
        </w:rPr>
        <w:t>Užtvaro plotis – ne daugiau 5950 mm</w:t>
      </w:r>
      <w:r w:rsidR="4FAAD647" w:rsidRPr="004E59B9">
        <w:rPr>
          <w:lang w:val="lt-LT"/>
        </w:rPr>
        <w:t xml:space="preserve"> ( tikslus plotis derinamas su perkančiuoju subjektu )</w:t>
      </w:r>
      <w:r w:rsidR="4D58068D" w:rsidRPr="004E59B9">
        <w:rPr>
          <w:lang w:val="lt-LT"/>
        </w:rPr>
        <w:t xml:space="preserve"> </w:t>
      </w:r>
      <w:r w:rsidRPr="004E59B9">
        <w:rPr>
          <w:lang w:val="lt-LT"/>
        </w:rPr>
        <w:t>;</w:t>
      </w:r>
    </w:p>
    <w:p w14:paraId="524399DB" w14:textId="4DB0FC3F" w:rsidR="00C3505F" w:rsidRPr="004E59B9" w:rsidRDefault="00C3505F" w:rsidP="00C3505F">
      <w:pPr>
        <w:rPr>
          <w:lang w:val="lt-LT"/>
        </w:rPr>
      </w:pPr>
      <w:r w:rsidRPr="004E59B9">
        <w:rPr>
          <w:lang w:val="lt-LT"/>
        </w:rPr>
        <w:t>Užtvaras turi atlaikyti susidūrimą ne lengvesnės kaip 7 tonų transporto priemonės važiuojančios ne mažesniu kaip 60 kilometrų per valandą greičiu</w:t>
      </w:r>
      <w:r w:rsidR="00D422F0" w:rsidRPr="004E59B9">
        <w:rPr>
          <w:lang w:val="lt-LT"/>
        </w:rPr>
        <w:t>,</w:t>
      </w:r>
      <w:r w:rsidRPr="004E59B9">
        <w:rPr>
          <w:lang w:val="lt-LT"/>
        </w:rPr>
        <w:t xml:space="preserve"> pagal IWA14-1:2013 arba lygiavertį standartą,</w:t>
      </w:r>
      <w:r w:rsidR="00D422F0" w:rsidRPr="004E59B9">
        <w:rPr>
          <w:lang w:val="lt-LT"/>
        </w:rPr>
        <w:t xml:space="preserve"> </w:t>
      </w:r>
      <w:r w:rsidRPr="004E59B9">
        <w:rPr>
          <w:lang w:val="lt-LT"/>
        </w:rPr>
        <w:t>pateikti sertifikatą;</w:t>
      </w:r>
    </w:p>
    <w:p w14:paraId="0E06ABDD" w14:textId="77777777" w:rsidR="00C0491F" w:rsidRPr="004E59B9" w:rsidRDefault="00C0491F" w:rsidP="00C0491F">
      <w:pPr>
        <w:spacing w:after="0" w:line="240" w:lineRule="auto"/>
        <w:jc w:val="both"/>
        <w:rPr>
          <w:rFonts w:ascii="Arial" w:hAnsi="Arial" w:cs="Arial"/>
          <w:sz w:val="20"/>
          <w:szCs w:val="20"/>
          <w:lang w:val="lt-LT"/>
        </w:rPr>
      </w:pPr>
      <w:r w:rsidRPr="004E59B9">
        <w:rPr>
          <w:rFonts w:ascii="Arial" w:hAnsi="Arial" w:cs="Arial"/>
          <w:sz w:val="20"/>
          <w:szCs w:val="20"/>
          <w:lang w:val="lt-LT"/>
        </w:rPr>
        <w:t>Užtvaros pavaros galingumas parenkamas vertinant, kad slankiojamosios dalies galimas visas svoris ≥ 2200 kg.</w:t>
      </w:r>
    </w:p>
    <w:p w14:paraId="30FC043E" w14:textId="77777777" w:rsidR="00C0491F" w:rsidRPr="004E59B9" w:rsidRDefault="00C0491F" w:rsidP="00C0491F">
      <w:pPr>
        <w:spacing w:after="0" w:line="240" w:lineRule="auto"/>
        <w:jc w:val="both"/>
        <w:rPr>
          <w:rFonts w:ascii="Arial" w:hAnsi="Arial" w:cs="Arial"/>
          <w:sz w:val="20"/>
          <w:szCs w:val="20"/>
          <w:lang w:val="lt-LT"/>
        </w:rPr>
      </w:pPr>
      <w:r w:rsidRPr="004E59B9">
        <w:rPr>
          <w:rFonts w:ascii="Arial" w:hAnsi="Arial" w:cs="Arial"/>
          <w:sz w:val="20"/>
          <w:szCs w:val="20"/>
          <w:lang w:val="lt-LT"/>
        </w:rPr>
        <w:t>Užtvaro atidarymo greitis ≤11 m/min.</w:t>
      </w:r>
    </w:p>
    <w:p w14:paraId="0342BAF9" w14:textId="77777777" w:rsidR="006F576F" w:rsidRPr="004E59B9" w:rsidRDefault="006F576F" w:rsidP="006F576F">
      <w:pPr>
        <w:pStyle w:val="ListParagraph"/>
        <w:spacing w:before="60" w:after="60" w:line="240" w:lineRule="auto"/>
        <w:ind w:left="0"/>
        <w:jc w:val="both"/>
        <w:rPr>
          <w:lang w:val="lt-LT"/>
        </w:rPr>
      </w:pPr>
      <w:r w:rsidRPr="004E59B9">
        <w:rPr>
          <w:lang w:val="lt-LT"/>
        </w:rPr>
        <w:t>Automatinis nuotolinis Užtvaro valdymas (el. įtampa 230V, 50Hz);</w:t>
      </w:r>
    </w:p>
    <w:p w14:paraId="32986CD5" w14:textId="77777777" w:rsidR="006F576F" w:rsidRPr="004E59B9" w:rsidRDefault="006F576F" w:rsidP="006F576F">
      <w:pPr>
        <w:pStyle w:val="ListParagraph"/>
        <w:spacing w:before="60" w:after="60" w:line="240" w:lineRule="auto"/>
        <w:ind w:left="0"/>
        <w:jc w:val="both"/>
        <w:rPr>
          <w:lang w:val="lt-LT"/>
        </w:rPr>
      </w:pPr>
    </w:p>
    <w:p w14:paraId="39F50638" w14:textId="6EED5DC5" w:rsidR="00F559BE" w:rsidRPr="004E59B9" w:rsidRDefault="006F576F" w:rsidP="00962BBC">
      <w:pPr>
        <w:pStyle w:val="ListParagraph"/>
        <w:spacing w:before="60" w:after="60" w:line="240" w:lineRule="auto"/>
        <w:ind w:left="0"/>
        <w:jc w:val="both"/>
        <w:rPr>
          <w:lang w:val="lt-LT"/>
        </w:rPr>
      </w:pPr>
      <w:r w:rsidRPr="004E59B9">
        <w:rPr>
          <w:lang w:val="lt-LT"/>
        </w:rPr>
        <w:t>Nuotolinis (ne mažiau 50 m.) valdymas distancinio valdymo pulteliu, komplektuojamų pultelių kiekis 5 vnt.</w:t>
      </w:r>
      <w:r w:rsidR="008D02C5" w:rsidRPr="004E59B9">
        <w:rPr>
          <w:lang w:val="lt-LT"/>
        </w:rPr>
        <w:t>;</w:t>
      </w:r>
    </w:p>
    <w:p w14:paraId="7F940EA5" w14:textId="13F29B00" w:rsidR="00F559BE" w:rsidRPr="004E59B9" w:rsidRDefault="00C3505F" w:rsidP="004E59B9">
      <w:pPr>
        <w:jc w:val="both"/>
        <w:rPr>
          <w:lang w:val="lt-LT"/>
        </w:rPr>
      </w:pPr>
      <w:r w:rsidRPr="004E59B9">
        <w:rPr>
          <w:lang w:val="lt-LT"/>
        </w:rPr>
        <w:t>Nuotolini</w:t>
      </w:r>
      <w:r w:rsidR="00902642" w:rsidRPr="004E59B9">
        <w:rPr>
          <w:lang w:val="lt-LT"/>
        </w:rPr>
        <w:t>am</w:t>
      </w:r>
      <w:r w:rsidRPr="004E59B9">
        <w:rPr>
          <w:lang w:val="lt-LT"/>
        </w:rPr>
        <w:t xml:space="preserve"> Užtvaro valdym</w:t>
      </w:r>
      <w:r w:rsidR="00902642" w:rsidRPr="004E59B9">
        <w:rPr>
          <w:lang w:val="lt-LT"/>
        </w:rPr>
        <w:t>ui</w:t>
      </w:r>
      <w:r w:rsidRPr="004E59B9">
        <w:rPr>
          <w:lang w:val="lt-LT"/>
        </w:rPr>
        <w:t xml:space="preserve"> įrengiamas </w:t>
      </w:r>
      <w:r w:rsidR="00902642" w:rsidRPr="004E59B9">
        <w:rPr>
          <w:lang w:val="lt-LT"/>
        </w:rPr>
        <w:t>naujas</w:t>
      </w:r>
      <w:r w:rsidRPr="004E59B9">
        <w:rPr>
          <w:lang w:val="lt-LT"/>
        </w:rPr>
        <w:t xml:space="preserve"> valdymo kabelis. Valdymo jungiklis įrengiamas </w:t>
      </w:r>
      <w:r w:rsidR="00902642" w:rsidRPr="004E59B9">
        <w:rPr>
          <w:lang w:val="lt-LT"/>
        </w:rPr>
        <w:t>pastotės apsaugos poste</w:t>
      </w:r>
      <w:r w:rsidRPr="004E59B9">
        <w:rPr>
          <w:lang w:val="lt-LT"/>
        </w:rPr>
        <w:t>;</w:t>
      </w:r>
      <w:r w:rsidR="004B4B16" w:rsidRPr="004E59B9">
        <w:rPr>
          <w:lang w:val="lt-LT"/>
        </w:rPr>
        <w:t xml:space="preserve"> </w:t>
      </w:r>
      <w:r w:rsidR="00663862" w:rsidRPr="004E59B9">
        <w:rPr>
          <w:lang w:val="lt-LT"/>
        </w:rPr>
        <w:t>Šalia valdymo kabelio turi būti pravestas papildomas ryšių kabelis</w:t>
      </w:r>
      <w:r w:rsidR="160F40BF" w:rsidRPr="004E59B9">
        <w:rPr>
          <w:lang w:val="lt-LT"/>
        </w:rPr>
        <w:t xml:space="preserve"> (įvertas į 50 mm apsauginį vamzdį)</w:t>
      </w:r>
      <w:r w:rsidR="00663862" w:rsidRPr="004E59B9">
        <w:rPr>
          <w:lang w:val="lt-LT"/>
        </w:rPr>
        <w:t xml:space="preserve"> rezervui, kuris sujungia apsaugos postą su įranga. </w:t>
      </w:r>
      <w:r w:rsidR="59E7A18E" w:rsidRPr="004E59B9">
        <w:rPr>
          <w:lang w:val="lt-LT"/>
        </w:rPr>
        <w:t>Taip pat turi būti pravesti du kabeliai</w:t>
      </w:r>
      <w:r w:rsidR="430DAF63" w:rsidRPr="004E59B9">
        <w:rPr>
          <w:lang w:val="lt-LT"/>
        </w:rPr>
        <w:t xml:space="preserve"> (įverti į 50 mm apsauginį vamzdį)</w:t>
      </w:r>
      <w:r w:rsidR="59E7A18E" w:rsidRPr="004E59B9">
        <w:rPr>
          <w:lang w:val="lt-LT"/>
        </w:rPr>
        <w:t xml:space="preserve"> tarp </w:t>
      </w:r>
      <w:r w:rsidR="7715E050" w:rsidRPr="004E59B9">
        <w:rPr>
          <w:lang w:val="lt-LT"/>
        </w:rPr>
        <w:t>vartų valdymo įrangos</w:t>
      </w:r>
      <w:r w:rsidR="59E7A18E" w:rsidRPr="004E59B9">
        <w:rPr>
          <w:lang w:val="lt-LT"/>
        </w:rPr>
        <w:t xml:space="preserve"> ir Valdymo pulte esančios aps</w:t>
      </w:r>
      <w:r w:rsidR="1A5EB51E" w:rsidRPr="004E59B9">
        <w:rPr>
          <w:lang w:val="lt-LT"/>
        </w:rPr>
        <w:t>a</w:t>
      </w:r>
      <w:r w:rsidR="59E7A18E" w:rsidRPr="004E59B9">
        <w:rPr>
          <w:lang w:val="lt-LT"/>
        </w:rPr>
        <w:t xml:space="preserve">ugos sistemų įrangos. </w:t>
      </w:r>
      <w:r w:rsidR="00663862" w:rsidRPr="004E59B9">
        <w:rPr>
          <w:lang w:val="lt-LT"/>
        </w:rPr>
        <w:t xml:space="preserve">Taip pat turi būti numatytas vamzdis </w:t>
      </w:r>
      <w:r w:rsidR="64E1F00A" w:rsidRPr="004E59B9">
        <w:rPr>
          <w:lang w:val="lt-LT"/>
        </w:rPr>
        <w:t xml:space="preserve">(50 mm) </w:t>
      </w:r>
      <w:r w:rsidR="04F31E65" w:rsidRPr="004E59B9">
        <w:rPr>
          <w:lang w:val="lt-LT"/>
        </w:rPr>
        <w:t xml:space="preserve">per kelią </w:t>
      </w:r>
      <w:r w:rsidR="00663862" w:rsidRPr="004E59B9">
        <w:rPr>
          <w:lang w:val="lt-LT"/>
        </w:rPr>
        <w:t>tarp vartų pusių</w:t>
      </w:r>
      <w:r w:rsidR="542809C6" w:rsidRPr="004E59B9">
        <w:rPr>
          <w:lang w:val="lt-LT"/>
        </w:rPr>
        <w:t>.</w:t>
      </w:r>
    </w:p>
    <w:p w14:paraId="05A93A56" w14:textId="7C1A9140" w:rsidR="002E18C0" w:rsidRPr="004E59B9" w:rsidRDefault="002E18C0" w:rsidP="004E59B9">
      <w:pPr>
        <w:jc w:val="both"/>
        <w:rPr>
          <w:lang w:val="lt-LT"/>
        </w:rPr>
      </w:pPr>
      <w:r w:rsidRPr="004E59B9">
        <w:rPr>
          <w:lang w:val="lt-LT"/>
        </w:rPr>
        <w:t xml:space="preserve">Užtvaras turi būti valdomas nuotoliniu būdu </w:t>
      </w:r>
      <w:r w:rsidR="00962BBC" w:rsidRPr="004E59B9">
        <w:rPr>
          <w:lang w:val="lt-LT"/>
        </w:rPr>
        <w:t>iš</w:t>
      </w:r>
      <w:r w:rsidRPr="004E59B9">
        <w:rPr>
          <w:lang w:val="lt-LT"/>
        </w:rPr>
        <w:t xml:space="preserve"> </w:t>
      </w:r>
      <w:r w:rsidR="00F721B3" w:rsidRPr="004E59B9">
        <w:rPr>
          <w:lang w:val="lt-LT"/>
        </w:rPr>
        <w:t>nuotolinio monitoringo centro (</w:t>
      </w:r>
      <w:r w:rsidRPr="004E59B9">
        <w:rPr>
          <w:lang w:val="lt-LT"/>
        </w:rPr>
        <w:t>NMC</w:t>
      </w:r>
      <w:r w:rsidR="00F721B3" w:rsidRPr="004E59B9">
        <w:rPr>
          <w:lang w:val="lt-LT"/>
        </w:rPr>
        <w:t>)</w:t>
      </w:r>
      <w:r w:rsidR="00962BBC" w:rsidRPr="004E59B9">
        <w:rPr>
          <w:lang w:val="lt-LT"/>
        </w:rPr>
        <w:t xml:space="preserve"> per</w:t>
      </w:r>
      <w:r w:rsidRPr="004E59B9">
        <w:rPr>
          <w:lang w:val="lt-LT"/>
        </w:rPr>
        <w:t xml:space="preserve"> BIS sistemą ir telefonu;</w:t>
      </w:r>
    </w:p>
    <w:p w14:paraId="627DFAB9" w14:textId="5D30FFB4" w:rsidR="006E668E" w:rsidRPr="004E59B9" w:rsidRDefault="006E668E" w:rsidP="004E59B9">
      <w:pPr>
        <w:jc w:val="both"/>
        <w:rPr>
          <w:lang w:val="lt-LT"/>
        </w:rPr>
      </w:pPr>
      <w:r w:rsidRPr="004E59B9">
        <w:rPr>
          <w:lang w:val="lt-LT"/>
        </w:rPr>
        <w:t>Montuojant naujus vartus, esamos sistemos ir įrenginiai (numerių nuskaitymo sistema, turniketai ir kiti susiję įrenginiai)</w:t>
      </w:r>
      <w:r w:rsidR="00DE69B5" w:rsidRPr="004E59B9">
        <w:rPr>
          <w:lang w:val="lt-LT"/>
        </w:rPr>
        <w:t>, jei yra poreikis,</w:t>
      </w:r>
      <w:r w:rsidRPr="004E59B9">
        <w:rPr>
          <w:lang w:val="lt-LT"/>
        </w:rPr>
        <w:t xml:space="preserve"> turi būti</w:t>
      </w:r>
      <w:r w:rsidR="00DE69B5" w:rsidRPr="004E59B9">
        <w:rPr>
          <w:lang w:val="lt-LT"/>
        </w:rPr>
        <w:t xml:space="preserve"> perkelti,</w:t>
      </w:r>
      <w:r w:rsidRPr="004E59B9">
        <w:rPr>
          <w:lang w:val="lt-LT"/>
        </w:rPr>
        <w:t xml:space="preserve"> atstatyti ir pilnai integruoti į veikiančią infrastruktūrą, užtikrinant jų funkcionalumą bei suderinamumą</w:t>
      </w:r>
      <w:r w:rsidR="008D02C5" w:rsidRPr="004E59B9">
        <w:rPr>
          <w:lang w:val="lt-LT"/>
        </w:rPr>
        <w:t>;</w:t>
      </w:r>
    </w:p>
    <w:p w14:paraId="042EF697" w14:textId="45C6FDA9" w:rsidR="00C3505F" w:rsidRPr="004E59B9" w:rsidRDefault="00C3505F" w:rsidP="00C3505F">
      <w:pPr>
        <w:rPr>
          <w:lang w:val="lt-LT"/>
        </w:rPr>
      </w:pPr>
      <w:r w:rsidRPr="004E59B9">
        <w:rPr>
          <w:lang w:val="lt-LT"/>
        </w:rPr>
        <w:lastRenderedPageBreak/>
        <w:t>Užtvaras turi turėti elektros ir valdymo kabelių skydelį</w:t>
      </w:r>
      <w:r w:rsidR="00154D56" w:rsidRPr="004E59B9">
        <w:rPr>
          <w:lang w:val="lt-LT"/>
        </w:rPr>
        <w:t xml:space="preserve"> </w:t>
      </w:r>
      <w:r w:rsidR="00180153" w:rsidRPr="004E59B9">
        <w:rPr>
          <w:lang w:val="lt-LT"/>
        </w:rPr>
        <w:t xml:space="preserve">- </w:t>
      </w:r>
      <w:r w:rsidR="00154D56" w:rsidRPr="004E59B9">
        <w:rPr>
          <w:lang w:val="lt-LT"/>
        </w:rPr>
        <w:t>metalinis, ne mažiau 24 modulių, apsaugos klasės ne žemesnė kaip IP66</w:t>
      </w:r>
      <w:r w:rsidRPr="004E59B9">
        <w:rPr>
          <w:lang w:val="lt-LT"/>
        </w:rPr>
        <w:t>, kuriame prijungiami maitinimo ir valdymo kabeliai</w:t>
      </w:r>
      <w:r w:rsidR="00180153" w:rsidRPr="004E59B9">
        <w:rPr>
          <w:lang w:val="lt-LT"/>
        </w:rPr>
        <w:t>.</w:t>
      </w:r>
      <w:r w:rsidR="00154D56" w:rsidRPr="004E59B9">
        <w:rPr>
          <w:lang w:val="lt-LT"/>
        </w:rPr>
        <w:t xml:space="preserve"> </w:t>
      </w:r>
      <w:r w:rsidR="00180153" w:rsidRPr="004E59B9">
        <w:rPr>
          <w:lang w:val="lt-LT"/>
        </w:rPr>
        <w:t>(</w:t>
      </w:r>
      <w:r w:rsidR="00154D56" w:rsidRPr="004E59B9">
        <w:rPr>
          <w:lang w:val="lt-LT"/>
        </w:rPr>
        <w:t>Skydelis įrengiamas šalia užtvaro.</w:t>
      </w:r>
      <w:r w:rsidR="00180153" w:rsidRPr="004E59B9">
        <w:rPr>
          <w:lang w:val="lt-LT"/>
        </w:rPr>
        <w:t>)</w:t>
      </w:r>
    </w:p>
    <w:p w14:paraId="18B6B5B5" w14:textId="77777777" w:rsidR="00C3505F" w:rsidRPr="004E59B9" w:rsidRDefault="00C3505F" w:rsidP="00C3505F">
      <w:pPr>
        <w:rPr>
          <w:lang w:val="lt-LT"/>
        </w:rPr>
      </w:pPr>
      <w:r w:rsidRPr="004E59B9">
        <w:rPr>
          <w:lang w:val="lt-LT"/>
        </w:rPr>
        <w:t>Rankinis valdymas nutrūkus elektros tiekimui;</w:t>
      </w:r>
    </w:p>
    <w:p w14:paraId="59F0879A" w14:textId="3719A600" w:rsidR="006F576F" w:rsidRPr="004E59B9" w:rsidRDefault="00C3505F" w:rsidP="006F576F">
      <w:pPr>
        <w:pStyle w:val="ListParagraph"/>
        <w:spacing w:before="60" w:after="60" w:line="240" w:lineRule="auto"/>
        <w:ind w:left="0"/>
        <w:jc w:val="both"/>
        <w:rPr>
          <w:rFonts w:eastAsia="Calibri" w:cstheme="minorHAnsi"/>
          <w:b/>
          <w:bCs/>
          <w:sz w:val="24"/>
          <w:szCs w:val="24"/>
          <w:lang w:val="lt-LT"/>
        </w:rPr>
      </w:pPr>
      <w:r w:rsidRPr="004E59B9">
        <w:rPr>
          <w:lang w:val="lt-LT"/>
        </w:rPr>
        <w:t>Apdaila –</w:t>
      </w:r>
      <w:r w:rsidR="006F576F" w:rsidRPr="004E59B9">
        <w:rPr>
          <w:lang w:val="lt-LT"/>
        </w:rPr>
        <w:t xml:space="preserve"> </w:t>
      </w:r>
      <w:r w:rsidRPr="004E59B9">
        <w:rPr>
          <w:lang w:val="lt-LT"/>
        </w:rPr>
        <w:t>dažyta, kuri atitinka TSM 5.02 dažų sistemos kodą (pagal lentelę E.1).</w:t>
      </w:r>
      <w:r w:rsidR="006F576F" w:rsidRPr="004E59B9">
        <w:rPr>
          <w:lang w:val="lt-LT"/>
        </w:rPr>
        <w:t xml:space="preserve"> klimato agresyvumo klasė ne žemesnė nei C3 pagal LST EN ISO 9223 arba lygiavertį standartą. Dažų spalvą derinti su Perkančiuoju subjektu.</w:t>
      </w:r>
    </w:p>
    <w:p w14:paraId="61A88CD5" w14:textId="77777777" w:rsidR="006F576F" w:rsidRPr="004E59B9" w:rsidRDefault="006F576F" w:rsidP="00C3505F">
      <w:pPr>
        <w:rPr>
          <w:lang w:val="lt-LT"/>
        </w:rPr>
      </w:pPr>
    </w:p>
    <w:p w14:paraId="37BAEFB1" w14:textId="6E0219E6" w:rsidR="00C3505F" w:rsidRPr="004E59B9" w:rsidRDefault="00C3505F" w:rsidP="00C3505F">
      <w:pPr>
        <w:rPr>
          <w:lang w:val="lt-LT"/>
        </w:rPr>
      </w:pPr>
      <w:r w:rsidRPr="004E59B9">
        <w:rPr>
          <w:lang w:val="lt-LT"/>
        </w:rPr>
        <w:t>Užtvarai pritaikyti intensyviam naudojimui (mažiausiai 50 atidarymų/uždarymo ciklų per dieną);</w:t>
      </w:r>
    </w:p>
    <w:p w14:paraId="66A1F4B2" w14:textId="2DEC8D49" w:rsidR="00C3505F" w:rsidRPr="004E59B9" w:rsidRDefault="00C3505F" w:rsidP="00C3505F">
      <w:pPr>
        <w:rPr>
          <w:lang w:val="lt-LT"/>
        </w:rPr>
      </w:pPr>
      <w:r w:rsidRPr="004E59B9">
        <w:rPr>
          <w:lang w:val="lt-LT"/>
        </w:rPr>
        <w:t>Įrengiami saugos įrenginiai sustabdantys Užtvaro judėjimą arba pakeičiant judėjimo kryptį (saugos fotoelementai, jėgos kontrolės saugos sistema ir pan.).</w:t>
      </w:r>
    </w:p>
    <w:p w14:paraId="3FD68872" w14:textId="77777777" w:rsidR="006F576F" w:rsidRPr="004E59B9" w:rsidRDefault="006F576F" w:rsidP="006F576F">
      <w:pPr>
        <w:pStyle w:val="ListParagraph"/>
        <w:spacing w:before="60" w:after="60" w:line="240" w:lineRule="auto"/>
        <w:ind w:left="0"/>
        <w:jc w:val="both"/>
        <w:rPr>
          <w:lang w:val="lt-LT"/>
        </w:rPr>
      </w:pPr>
      <w:r w:rsidRPr="004E59B9">
        <w:rPr>
          <w:lang w:val="lt-LT"/>
        </w:rPr>
        <w:t>Automatinis nuotolinis Užtvaro valdymas (el. įtampa 230V, 50Hz);</w:t>
      </w:r>
    </w:p>
    <w:p w14:paraId="6347AFA2" w14:textId="77777777" w:rsidR="006F576F" w:rsidRPr="004E59B9" w:rsidRDefault="006F576F" w:rsidP="006F576F">
      <w:pPr>
        <w:pStyle w:val="ListParagraph"/>
        <w:spacing w:before="60" w:after="60" w:line="240" w:lineRule="auto"/>
        <w:ind w:left="0"/>
        <w:jc w:val="both"/>
        <w:rPr>
          <w:lang w:val="lt-LT"/>
        </w:rPr>
      </w:pPr>
    </w:p>
    <w:p w14:paraId="6E353C7C" w14:textId="23A2EC4D" w:rsidR="00C3505F" w:rsidRPr="004E59B9" w:rsidRDefault="00C0491F" w:rsidP="00C3505F">
      <w:pPr>
        <w:rPr>
          <w:lang w:val="lt-LT"/>
        </w:rPr>
      </w:pPr>
      <w:r w:rsidRPr="004E59B9">
        <w:rPr>
          <w:lang w:val="lt-LT"/>
        </w:rPr>
        <w:t>Įrengiamas ž</w:t>
      </w:r>
      <w:r w:rsidR="00C3505F" w:rsidRPr="004E59B9">
        <w:rPr>
          <w:lang w:val="lt-LT"/>
        </w:rPr>
        <w:t>ibintas signalizuojantis apie vartų judėjimą;</w:t>
      </w:r>
    </w:p>
    <w:p w14:paraId="1797D304" w14:textId="77777777" w:rsidR="00C0491F" w:rsidRPr="004E59B9" w:rsidRDefault="00C0491F" w:rsidP="00C0491F">
      <w:pPr>
        <w:spacing w:after="0" w:line="240" w:lineRule="auto"/>
        <w:jc w:val="both"/>
        <w:rPr>
          <w:rFonts w:ascii="Arial" w:hAnsi="Arial" w:cs="Arial"/>
          <w:sz w:val="20"/>
          <w:szCs w:val="20"/>
          <w:lang w:val="lt-LT"/>
        </w:rPr>
      </w:pPr>
      <w:r w:rsidRPr="004E59B9">
        <w:rPr>
          <w:rFonts w:ascii="Arial" w:hAnsi="Arial" w:cs="Arial"/>
          <w:sz w:val="20"/>
          <w:szCs w:val="20"/>
          <w:lang w:val="lt-LT"/>
        </w:rPr>
        <w:t>Automatikos ir žibinto apsaugos nuo dulkiu ir vandens klasė ≥IP 54.</w:t>
      </w:r>
    </w:p>
    <w:p w14:paraId="345DB4FF" w14:textId="77777777" w:rsidR="00C0491F" w:rsidRPr="004E59B9" w:rsidRDefault="00C0491F" w:rsidP="00C0491F">
      <w:pPr>
        <w:spacing w:after="0" w:line="240" w:lineRule="auto"/>
        <w:jc w:val="both"/>
        <w:rPr>
          <w:rFonts w:ascii="Arial" w:hAnsi="Arial" w:cs="Arial"/>
          <w:sz w:val="20"/>
          <w:szCs w:val="20"/>
          <w:lang w:val="lt-LT"/>
        </w:rPr>
      </w:pPr>
    </w:p>
    <w:p w14:paraId="7CF36B91" w14:textId="59BD0F06" w:rsidR="00C0491F" w:rsidRPr="004E59B9" w:rsidRDefault="00C0491F" w:rsidP="00C0491F">
      <w:pPr>
        <w:pStyle w:val="ListParagraph"/>
        <w:tabs>
          <w:tab w:val="left" w:pos="993"/>
        </w:tabs>
        <w:spacing w:before="60" w:after="60" w:line="240" w:lineRule="auto"/>
        <w:ind w:left="0"/>
        <w:jc w:val="both"/>
        <w:rPr>
          <w:lang w:val="lt-LT"/>
        </w:rPr>
      </w:pPr>
      <w:r w:rsidRPr="004E59B9">
        <w:rPr>
          <w:lang w:val="lt-LT"/>
        </w:rPr>
        <w:t>Atstumas nuo Užtvaro iki tvoros ne didesnis kaip 8 cm.;</w:t>
      </w:r>
    </w:p>
    <w:p w14:paraId="2903982D" w14:textId="77777777" w:rsidR="00C0491F" w:rsidRPr="004E59B9" w:rsidRDefault="00C0491F" w:rsidP="00C0491F">
      <w:pPr>
        <w:pStyle w:val="ListParagraph"/>
        <w:tabs>
          <w:tab w:val="left" w:pos="993"/>
        </w:tabs>
        <w:spacing w:before="60" w:after="60" w:line="240" w:lineRule="auto"/>
        <w:ind w:left="0"/>
        <w:jc w:val="both"/>
        <w:rPr>
          <w:lang w:val="lt-LT"/>
        </w:rPr>
      </w:pPr>
    </w:p>
    <w:p w14:paraId="0B5E4980" w14:textId="77777777" w:rsidR="00C3505F" w:rsidRPr="004E59B9" w:rsidRDefault="00C3505F" w:rsidP="00C3505F">
      <w:pPr>
        <w:rPr>
          <w:lang w:val="lt-LT"/>
        </w:rPr>
      </w:pPr>
      <w:r w:rsidRPr="004E59B9">
        <w:rPr>
          <w:lang w:val="lt-LT"/>
        </w:rPr>
        <w:t>Įrengiamas Užtvaro metalinių konstrukcijų įžeminimas.</w:t>
      </w:r>
    </w:p>
    <w:p w14:paraId="3B366F12" w14:textId="77777777" w:rsidR="00C3505F" w:rsidRPr="004E59B9" w:rsidRDefault="00C3505F" w:rsidP="00C3505F">
      <w:pPr>
        <w:rPr>
          <w:b/>
          <w:bCs/>
          <w:lang w:val="lt-LT"/>
        </w:rPr>
      </w:pPr>
      <w:bookmarkStart w:id="0" w:name="_Hlk188448536"/>
      <w:r w:rsidRPr="004E59B9">
        <w:rPr>
          <w:b/>
          <w:bCs/>
          <w:lang w:val="lt-LT"/>
        </w:rPr>
        <w:t>TS-2 Apsauga nuo perlipimo:</w:t>
      </w:r>
    </w:p>
    <w:p w14:paraId="39CCA55B" w14:textId="5F5DFFCD" w:rsidR="00C3505F" w:rsidRPr="004E59B9" w:rsidRDefault="00C3505F" w:rsidP="00C3505F">
      <w:pPr>
        <w:rPr>
          <w:lang w:val="lt-LT"/>
        </w:rPr>
      </w:pPr>
      <w:r w:rsidRPr="004E59B9">
        <w:rPr>
          <w:lang w:val="lt-LT"/>
        </w:rPr>
        <w:t>Plokščia pjaunanti viela, arba 3 vnt. spygliuotos vielos eilės (atstumas tarp eilių ne didesnis kaip 10 cm), arba smailūs strypai (ne trumpesni kaip 5 cm, ne rečiau kaip kas 10 cm)</w:t>
      </w:r>
    </w:p>
    <w:bookmarkEnd w:id="0"/>
    <w:p w14:paraId="7AF06461" w14:textId="77777777" w:rsidR="00C3505F" w:rsidRPr="004E59B9" w:rsidRDefault="00C3505F" w:rsidP="00C3505F">
      <w:pPr>
        <w:rPr>
          <w:b/>
          <w:bCs/>
          <w:lang w:val="lt-LT"/>
        </w:rPr>
      </w:pPr>
      <w:r w:rsidRPr="004E59B9">
        <w:rPr>
          <w:b/>
          <w:bCs/>
          <w:lang w:val="lt-LT"/>
        </w:rPr>
        <w:t>TS-3 Užtvaro pamatai:</w:t>
      </w:r>
    </w:p>
    <w:p w14:paraId="7347D2A6" w14:textId="77777777" w:rsidR="00C3505F" w:rsidRPr="004E59B9" w:rsidRDefault="00C3505F" w:rsidP="00C3505F">
      <w:pPr>
        <w:rPr>
          <w:lang w:val="lt-LT"/>
        </w:rPr>
      </w:pPr>
      <w:r w:rsidRPr="004E59B9">
        <w:rPr>
          <w:lang w:val="lt-LT"/>
        </w:rPr>
        <w:t>Pamatai įrengiami ne mažesni nei reikalauja užtvaro gamintojas:</w:t>
      </w:r>
    </w:p>
    <w:p w14:paraId="25691C6C" w14:textId="77777777" w:rsidR="00C3505F" w:rsidRPr="004E59B9" w:rsidRDefault="00C3505F" w:rsidP="00C3505F">
      <w:pPr>
        <w:rPr>
          <w:lang w:val="lt-LT"/>
        </w:rPr>
      </w:pPr>
      <w:r w:rsidRPr="004E59B9">
        <w:rPr>
          <w:lang w:val="lt-LT"/>
        </w:rPr>
        <w:t>Gamykliniai arba monolitiniai, liejami statybvietėje;</w:t>
      </w:r>
    </w:p>
    <w:p w14:paraId="4C742749" w14:textId="77777777" w:rsidR="00C3505F" w:rsidRPr="004E59B9" w:rsidRDefault="00C3505F" w:rsidP="00C3505F">
      <w:pPr>
        <w:rPr>
          <w:lang w:val="lt-LT"/>
        </w:rPr>
      </w:pPr>
      <w:r w:rsidRPr="004E59B9">
        <w:rPr>
          <w:lang w:val="lt-LT"/>
        </w:rPr>
        <w:t>Įgilinimas (dalies pamato) ne mažiau nei nurodyta brėžiniuose;</w:t>
      </w:r>
    </w:p>
    <w:p w14:paraId="1F14035F" w14:textId="77777777" w:rsidR="00C3505F" w:rsidRPr="004E59B9" w:rsidRDefault="00C3505F" w:rsidP="00C3505F">
      <w:pPr>
        <w:rPr>
          <w:lang w:val="lt-LT"/>
        </w:rPr>
      </w:pPr>
      <w:r w:rsidRPr="004E59B9">
        <w:rPr>
          <w:lang w:val="lt-LT"/>
        </w:rPr>
        <w:t>Leistini pamato betono paviršiaus nelygumai (po 100 mm liniuote): vertikalios</w:t>
      </w:r>
    </w:p>
    <w:p w14:paraId="5DD223E9" w14:textId="77777777" w:rsidR="00C3505F" w:rsidRPr="004E59B9" w:rsidRDefault="00C3505F" w:rsidP="00C3505F">
      <w:pPr>
        <w:rPr>
          <w:lang w:val="lt-LT"/>
        </w:rPr>
      </w:pPr>
      <w:r w:rsidRPr="004E59B9">
        <w:rPr>
          <w:lang w:val="lt-LT"/>
        </w:rPr>
        <w:t>plokštumos ne daugiau 30 mm, pamato paviršiaus ne daugiau 5 mm;</w:t>
      </w:r>
    </w:p>
    <w:p w14:paraId="7CD37C50" w14:textId="6B9D32D1" w:rsidR="00C3505F" w:rsidRPr="004E59B9" w:rsidRDefault="00C3505F" w:rsidP="00C3505F">
      <w:pPr>
        <w:rPr>
          <w:lang w:val="lt-LT"/>
        </w:rPr>
      </w:pPr>
      <w:r w:rsidRPr="004E59B9">
        <w:rPr>
          <w:lang w:val="lt-LT"/>
        </w:rPr>
        <w:t>Betonas ne blogesnis kaip C30/37-XF1/XC2-F100-W6, betono mišinys turi atitikti BS EN 206-1:2000,</w:t>
      </w:r>
      <w:r w:rsidR="004972BE" w:rsidRPr="004E59B9">
        <w:rPr>
          <w:lang w:val="lt-LT"/>
        </w:rPr>
        <w:t xml:space="preserve"> </w:t>
      </w:r>
      <w:r w:rsidRPr="004E59B9">
        <w:rPr>
          <w:lang w:val="lt-LT"/>
        </w:rPr>
        <w:t>ce</w:t>
      </w:r>
      <w:r w:rsidR="004972BE" w:rsidRPr="004E59B9">
        <w:rPr>
          <w:lang w:val="lt-LT"/>
        </w:rPr>
        <w:t>m</w:t>
      </w:r>
      <w:r w:rsidRPr="004E59B9">
        <w:rPr>
          <w:lang w:val="lt-LT"/>
        </w:rPr>
        <w:t>entas turi atitikti BS EN 197-1:2000.</w:t>
      </w:r>
    </w:p>
    <w:p w14:paraId="3BC44143" w14:textId="77777777" w:rsidR="004972BE" w:rsidRPr="004E59B9" w:rsidRDefault="00C3505F" w:rsidP="00A57ADE">
      <w:pPr>
        <w:spacing w:line="240" w:lineRule="auto"/>
        <w:rPr>
          <w:i/>
          <w:iCs/>
          <w:lang w:val="lt-LT"/>
        </w:rPr>
      </w:pPr>
      <w:r w:rsidRPr="004E59B9">
        <w:rPr>
          <w:i/>
          <w:iCs/>
          <w:lang w:val="lt-LT"/>
        </w:rPr>
        <w:t>Didžiausias smėlio dydis - 20 mm.</w:t>
      </w:r>
    </w:p>
    <w:p w14:paraId="4E408AD5" w14:textId="691DEAC4" w:rsidR="00C3505F" w:rsidRPr="004E59B9" w:rsidRDefault="00C3505F" w:rsidP="00A57ADE">
      <w:pPr>
        <w:spacing w:line="240" w:lineRule="auto"/>
        <w:rPr>
          <w:i/>
          <w:iCs/>
          <w:lang w:val="lt-LT"/>
        </w:rPr>
      </w:pPr>
      <w:r w:rsidRPr="004E59B9">
        <w:rPr>
          <w:i/>
          <w:iCs/>
          <w:lang w:val="lt-LT"/>
        </w:rPr>
        <w:t>Min. cemento kiekis 280 kg/m³.</w:t>
      </w:r>
    </w:p>
    <w:p w14:paraId="1D1ADADB" w14:textId="77777777" w:rsidR="00C3505F" w:rsidRPr="004E59B9" w:rsidRDefault="00C3505F" w:rsidP="00A57ADE">
      <w:pPr>
        <w:spacing w:line="240" w:lineRule="auto"/>
        <w:rPr>
          <w:i/>
          <w:iCs/>
          <w:lang w:val="lt-LT"/>
        </w:rPr>
      </w:pPr>
      <w:r w:rsidRPr="004E59B9">
        <w:rPr>
          <w:i/>
          <w:iCs/>
          <w:lang w:val="lt-LT"/>
        </w:rPr>
        <w:t>Leisti betonui kietėti mažiausiai 7 dienas.</w:t>
      </w:r>
    </w:p>
    <w:p w14:paraId="2A4AD65B" w14:textId="77777777" w:rsidR="00C3505F" w:rsidRPr="004E59B9" w:rsidRDefault="00C3505F" w:rsidP="00C3505F">
      <w:pPr>
        <w:rPr>
          <w:lang w:val="lt-LT"/>
        </w:rPr>
      </w:pPr>
      <w:r w:rsidRPr="004E59B9">
        <w:rPr>
          <w:lang w:val="lt-LT"/>
        </w:rPr>
        <w:t>Armavimas:</w:t>
      </w:r>
    </w:p>
    <w:p w14:paraId="1E111D78" w14:textId="27875C70" w:rsidR="00427B29" w:rsidRPr="004E59B9" w:rsidRDefault="00C3505F" w:rsidP="00C3505F">
      <w:pPr>
        <w:rPr>
          <w:lang w:val="lt-LT"/>
        </w:rPr>
      </w:pPr>
      <w:r w:rsidRPr="004E59B9">
        <w:rPr>
          <w:lang w:val="lt-LT"/>
        </w:rPr>
        <w:lastRenderedPageBreak/>
        <w:t xml:space="preserve">Armatūrinis tinklelis vartų bėgio pamatams turi būti pagal BS4483-1998 </w:t>
      </w:r>
      <w:proofErr w:type="spellStart"/>
      <w:r w:rsidRPr="004E59B9">
        <w:rPr>
          <w:lang w:val="lt-LT"/>
        </w:rPr>
        <w:t>ref</w:t>
      </w:r>
      <w:proofErr w:type="spellEnd"/>
      <w:r w:rsidRPr="004E59B9">
        <w:rPr>
          <w:lang w:val="lt-LT"/>
        </w:rPr>
        <w:t>. A252. Betonuojamas 200 mm.</w:t>
      </w:r>
      <w:r w:rsidR="004972BE" w:rsidRPr="004E59B9">
        <w:rPr>
          <w:lang w:val="lt-LT"/>
        </w:rPr>
        <w:t xml:space="preserve"> </w:t>
      </w:r>
      <w:r w:rsidRPr="004E59B9">
        <w:rPr>
          <w:lang w:val="lt-LT"/>
        </w:rPr>
        <w:t>gylyje.</w:t>
      </w:r>
    </w:p>
    <w:p w14:paraId="744FC34D" w14:textId="77777777" w:rsidR="004972BE" w:rsidRPr="004E59B9" w:rsidRDefault="004972BE" w:rsidP="00C3505F">
      <w:pPr>
        <w:rPr>
          <w:lang w:val="lt-LT"/>
        </w:rPr>
      </w:pPr>
    </w:p>
    <w:p w14:paraId="751F2493" w14:textId="77777777" w:rsidR="004972BE" w:rsidRPr="004E59B9" w:rsidRDefault="004972BE" w:rsidP="004972BE">
      <w:pPr>
        <w:rPr>
          <w:b/>
          <w:bCs/>
          <w:lang w:val="lt-LT"/>
        </w:rPr>
      </w:pPr>
      <w:r w:rsidRPr="004E59B9">
        <w:rPr>
          <w:b/>
          <w:bCs/>
          <w:lang w:val="lt-LT"/>
        </w:rPr>
        <w:t>TS-4 Apsauginiai vamzdžiai</w:t>
      </w:r>
    </w:p>
    <w:tbl>
      <w:tblPr>
        <w:tblStyle w:val="TableGrid"/>
        <w:tblW w:w="0" w:type="auto"/>
        <w:tblLook w:val="04A0" w:firstRow="1" w:lastRow="0" w:firstColumn="1" w:lastColumn="0" w:noHBand="0" w:noVBand="1"/>
      </w:tblPr>
      <w:tblGrid>
        <w:gridCol w:w="3539"/>
        <w:gridCol w:w="4253"/>
      </w:tblGrid>
      <w:tr w:rsidR="004972BE" w:rsidRPr="004E59B9" w14:paraId="2A216B41" w14:textId="77777777" w:rsidTr="004972BE">
        <w:trPr>
          <w:trHeight w:val="343"/>
        </w:trPr>
        <w:tc>
          <w:tcPr>
            <w:tcW w:w="3539" w:type="dxa"/>
          </w:tcPr>
          <w:p w14:paraId="55B0EE7F" w14:textId="624D41FB" w:rsidR="004972BE" w:rsidRPr="004E59B9" w:rsidRDefault="004972BE" w:rsidP="004972BE">
            <w:pPr>
              <w:spacing w:after="160" w:line="259" w:lineRule="auto"/>
              <w:rPr>
                <w:lang w:val="lt-LT"/>
              </w:rPr>
            </w:pPr>
            <w:r w:rsidRPr="004E59B9">
              <w:rPr>
                <w:lang w:val="lt-LT"/>
              </w:rPr>
              <w:t xml:space="preserve">Medžiaga </w:t>
            </w:r>
          </w:p>
        </w:tc>
        <w:tc>
          <w:tcPr>
            <w:tcW w:w="4253" w:type="dxa"/>
          </w:tcPr>
          <w:p w14:paraId="7FBA537A" w14:textId="4DDC7AF0" w:rsidR="004972BE" w:rsidRPr="004E59B9" w:rsidRDefault="004972BE" w:rsidP="004972BE">
            <w:pPr>
              <w:rPr>
                <w:lang w:val="lt-LT"/>
              </w:rPr>
            </w:pPr>
            <w:r w:rsidRPr="004E59B9">
              <w:rPr>
                <w:lang w:val="lt-LT"/>
              </w:rPr>
              <w:t>Polietilenas</w:t>
            </w:r>
          </w:p>
        </w:tc>
      </w:tr>
      <w:tr w:rsidR="004972BE" w:rsidRPr="004E59B9" w14:paraId="1BF61172" w14:textId="77777777" w:rsidTr="004972BE">
        <w:tc>
          <w:tcPr>
            <w:tcW w:w="3539" w:type="dxa"/>
          </w:tcPr>
          <w:p w14:paraId="5F1C60DF" w14:textId="37B3723E" w:rsidR="004972BE" w:rsidRPr="004E59B9" w:rsidRDefault="004972BE" w:rsidP="004972BE">
            <w:pPr>
              <w:spacing w:after="160" w:line="259" w:lineRule="auto"/>
              <w:rPr>
                <w:lang w:val="lt-LT"/>
              </w:rPr>
            </w:pPr>
            <w:r w:rsidRPr="004E59B9">
              <w:rPr>
                <w:lang w:val="lt-LT"/>
              </w:rPr>
              <w:t xml:space="preserve">Diametras </w:t>
            </w:r>
          </w:p>
        </w:tc>
        <w:tc>
          <w:tcPr>
            <w:tcW w:w="4253" w:type="dxa"/>
          </w:tcPr>
          <w:p w14:paraId="5EBD370F" w14:textId="32B40156" w:rsidR="004972BE" w:rsidRPr="004E59B9" w:rsidRDefault="004972BE" w:rsidP="004972BE">
            <w:pPr>
              <w:rPr>
                <w:lang w:val="lt-LT"/>
              </w:rPr>
            </w:pPr>
            <w:r w:rsidRPr="004E59B9">
              <w:rPr>
                <w:lang w:val="lt-LT"/>
              </w:rPr>
              <w:t>Išorinis ne mažiau 20 mm</w:t>
            </w:r>
          </w:p>
        </w:tc>
      </w:tr>
      <w:tr w:rsidR="004972BE" w:rsidRPr="004E59B9" w14:paraId="557F8957" w14:textId="77777777" w:rsidTr="004972BE">
        <w:tc>
          <w:tcPr>
            <w:tcW w:w="3539" w:type="dxa"/>
          </w:tcPr>
          <w:p w14:paraId="4A07F178" w14:textId="393B6C38" w:rsidR="004972BE" w:rsidRPr="004E59B9" w:rsidRDefault="004972BE" w:rsidP="004972BE">
            <w:pPr>
              <w:spacing w:after="160" w:line="259" w:lineRule="auto"/>
              <w:rPr>
                <w:lang w:val="lt-LT"/>
              </w:rPr>
            </w:pPr>
            <w:r w:rsidRPr="004E59B9">
              <w:rPr>
                <w:lang w:val="lt-LT"/>
              </w:rPr>
              <w:t xml:space="preserve">Atsparumas gniuždymui </w:t>
            </w:r>
          </w:p>
        </w:tc>
        <w:tc>
          <w:tcPr>
            <w:tcW w:w="4253" w:type="dxa"/>
          </w:tcPr>
          <w:p w14:paraId="2DC76522" w14:textId="06AEA2CD" w:rsidR="004972BE" w:rsidRPr="004E59B9" w:rsidRDefault="004972BE" w:rsidP="004972BE">
            <w:pPr>
              <w:rPr>
                <w:lang w:val="lt-LT"/>
              </w:rPr>
            </w:pPr>
            <w:r w:rsidRPr="004E59B9">
              <w:rPr>
                <w:lang w:val="lt-LT"/>
              </w:rPr>
              <w:t>Ne mažiau 750N</w:t>
            </w:r>
          </w:p>
        </w:tc>
      </w:tr>
      <w:tr w:rsidR="004972BE" w:rsidRPr="004E59B9" w14:paraId="14B49D9B" w14:textId="77777777" w:rsidTr="004972BE">
        <w:tc>
          <w:tcPr>
            <w:tcW w:w="3539" w:type="dxa"/>
          </w:tcPr>
          <w:p w14:paraId="18C4AD18" w14:textId="48E937B0" w:rsidR="004972BE" w:rsidRPr="004E59B9" w:rsidRDefault="004972BE" w:rsidP="004972BE">
            <w:pPr>
              <w:spacing w:after="160" w:line="259" w:lineRule="auto"/>
              <w:rPr>
                <w:lang w:val="lt-LT"/>
              </w:rPr>
            </w:pPr>
            <w:r w:rsidRPr="004E59B9">
              <w:rPr>
                <w:lang w:val="lt-LT"/>
              </w:rPr>
              <w:t xml:space="preserve">Vidinė sienelė </w:t>
            </w:r>
          </w:p>
        </w:tc>
        <w:tc>
          <w:tcPr>
            <w:tcW w:w="4253" w:type="dxa"/>
          </w:tcPr>
          <w:p w14:paraId="4C312711" w14:textId="60030037" w:rsidR="004972BE" w:rsidRPr="004E59B9" w:rsidRDefault="004972BE" w:rsidP="004972BE">
            <w:pPr>
              <w:rPr>
                <w:lang w:val="lt-LT"/>
              </w:rPr>
            </w:pPr>
            <w:r w:rsidRPr="004E59B9">
              <w:rPr>
                <w:lang w:val="lt-LT"/>
              </w:rPr>
              <w:t>Lygi</w:t>
            </w:r>
          </w:p>
        </w:tc>
      </w:tr>
      <w:tr w:rsidR="004972BE" w:rsidRPr="004E59B9" w14:paraId="0F402B81" w14:textId="77777777" w:rsidTr="004972BE">
        <w:tc>
          <w:tcPr>
            <w:tcW w:w="3539" w:type="dxa"/>
          </w:tcPr>
          <w:p w14:paraId="6F044198" w14:textId="360A3E4B" w:rsidR="004972BE" w:rsidRPr="004E59B9" w:rsidRDefault="004972BE" w:rsidP="004972BE">
            <w:pPr>
              <w:spacing w:after="160" w:line="259" w:lineRule="auto"/>
              <w:rPr>
                <w:lang w:val="lt-LT"/>
              </w:rPr>
            </w:pPr>
            <w:r w:rsidRPr="004E59B9">
              <w:rPr>
                <w:lang w:val="lt-LT"/>
              </w:rPr>
              <w:t xml:space="preserve">Temperatūrinis atsparumas </w:t>
            </w:r>
          </w:p>
        </w:tc>
        <w:tc>
          <w:tcPr>
            <w:tcW w:w="4253" w:type="dxa"/>
          </w:tcPr>
          <w:p w14:paraId="115544E1" w14:textId="52D93906" w:rsidR="004972BE" w:rsidRPr="004E59B9" w:rsidRDefault="004972BE" w:rsidP="004972BE">
            <w:pPr>
              <w:rPr>
                <w:lang w:val="lt-LT"/>
              </w:rPr>
            </w:pPr>
            <w:r w:rsidRPr="004E59B9">
              <w:rPr>
                <w:lang w:val="lt-LT"/>
              </w:rPr>
              <w:t>-25°C - +90°C</w:t>
            </w:r>
          </w:p>
        </w:tc>
      </w:tr>
      <w:tr w:rsidR="004972BE" w:rsidRPr="004E59B9" w14:paraId="2827943D" w14:textId="77777777" w:rsidTr="004972BE">
        <w:tc>
          <w:tcPr>
            <w:tcW w:w="3539" w:type="dxa"/>
          </w:tcPr>
          <w:p w14:paraId="7308285E" w14:textId="4204978A" w:rsidR="004972BE" w:rsidRPr="004E59B9" w:rsidRDefault="004972BE" w:rsidP="004972BE">
            <w:pPr>
              <w:spacing w:after="160" w:line="259" w:lineRule="auto"/>
              <w:rPr>
                <w:lang w:val="lt-LT"/>
              </w:rPr>
            </w:pPr>
            <w:r w:rsidRPr="004E59B9">
              <w:rPr>
                <w:lang w:val="lt-LT"/>
              </w:rPr>
              <w:t xml:space="preserve">Vamzdžio tipas </w:t>
            </w:r>
          </w:p>
        </w:tc>
        <w:tc>
          <w:tcPr>
            <w:tcW w:w="4253" w:type="dxa"/>
          </w:tcPr>
          <w:p w14:paraId="1B019E6E" w14:textId="1AAEA6A3" w:rsidR="004972BE" w:rsidRPr="004E59B9" w:rsidRDefault="004972BE" w:rsidP="004972BE">
            <w:pPr>
              <w:rPr>
                <w:lang w:val="lt-LT"/>
              </w:rPr>
            </w:pPr>
            <w:r w:rsidRPr="004E59B9">
              <w:rPr>
                <w:lang w:val="lt-LT"/>
              </w:rPr>
              <w:t>lankstus</w:t>
            </w:r>
          </w:p>
        </w:tc>
      </w:tr>
    </w:tbl>
    <w:p w14:paraId="02428492" w14:textId="77777777" w:rsidR="004972BE" w:rsidRPr="004E59B9" w:rsidRDefault="004972BE" w:rsidP="004972BE">
      <w:pPr>
        <w:rPr>
          <w:lang w:val="lt-LT"/>
        </w:rPr>
      </w:pPr>
    </w:p>
    <w:p w14:paraId="3B480F36" w14:textId="77777777" w:rsidR="004972BE" w:rsidRPr="004E59B9" w:rsidRDefault="004972BE" w:rsidP="004972BE">
      <w:pPr>
        <w:rPr>
          <w:b/>
          <w:bCs/>
          <w:lang w:val="lt-LT"/>
        </w:rPr>
      </w:pPr>
      <w:r w:rsidRPr="004E59B9">
        <w:rPr>
          <w:b/>
          <w:bCs/>
          <w:lang w:val="lt-LT"/>
        </w:rPr>
        <w:t>TS-5 Signalinis kabelis</w:t>
      </w:r>
    </w:p>
    <w:tbl>
      <w:tblPr>
        <w:tblStyle w:val="TableGrid"/>
        <w:tblW w:w="0" w:type="auto"/>
        <w:tblLook w:val="04A0" w:firstRow="1" w:lastRow="0" w:firstColumn="1" w:lastColumn="0" w:noHBand="0" w:noVBand="1"/>
      </w:tblPr>
      <w:tblGrid>
        <w:gridCol w:w="3539"/>
        <w:gridCol w:w="4253"/>
      </w:tblGrid>
      <w:tr w:rsidR="004972BE" w:rsidRPr="004E59B9" w14:paraId="006A2AEA" w14:textId="77777777" w:rsidTr="004972BE">
        <w:tc>
          <w:tcPr>
            <w:tcW w:w="3539" w:type="dxa"/>
          </w:tcPr>
          <w:p w14:paraId="40A6AAC9" w14:textId="78BFA266" w:rsidR="004972BE" w:rsidRPr="004E59B9" w:rsidRDefault="004972BE" w:rsidP="004972BE">
            <w:pPr>
              <w:spacing w:after="160" w:line="259" w:lineRule="auto"/>
              <w:rPr>
                <w:lang w:val="lt-LT"/>
              </w:rPr>
            </w:pPr>
            <w:r w:rsidRPr="004E59B9">
              <w:rPr>
                <w:lang w:val="lt-LT"/>
              </w:rPr>
              <w:t xml:space="preserve">Ekranuotas </w:t>
            </w:r>
          </w:p>
        </w:tc>
        <w:tc>
          <w:tcPr>
            <w:tcW w:w="4253" w:type="dxa"/>
          </w:tcPr>
          <w:p w14:paraId="54F2C486" w14:textId="525579B8" w:rsidR="004972BE" w:rsidRPr="004E59B9" w:rsidRDefault="004972BE" w:rsidP="004972BE">
            <w:pPr>
              <w:rPr>
                <w:lang w:val="lt-LT"/>
              </w:rPr>
            </w:pPr>
            <w:r w:rsidRPr="004E59B9">
              <w:rPr>
                <w:lang w:val="lt-LT"/>
              </w:rPr>
              <w:t>Taip, aliuminio folija</w:t>
            </w:r>
          </w:p>
        </w:tc>
      </w:tr>
      <w:tr w:rsidR="004972BE" w:rsidRPr="004E59B9" w14:paraId="6439F267" w14:textId="77777777" w:rsidTr="004972BE">
        <w:tc>
          <w:tcPr>
            <w:tcW w:w="3539" w:type="dxa"/>
          </w:tcPr>
          <w:p w14:paraId="03FD0B82" w14:textId="6AC614DE" w:rsidR="004972BE" w:rsidRPr="004E59B9" w:rsidRDefault="004972BE" w:rsidP="004972BE">
            <w:pPr>
              <w:spacing w:after="160" w:line="259" w:lineRule="auto"/>
              <w:rPr>
                <w:lang w:val="lt-LT"/>
              </w:rPr>
            </w:pPr>
            <w:r w:rsidRPr="004E59B9">
              <w:rPr>
                <w:lang w:val="lt-LT"/>
              </w:rPr>
              <w:t xml:space="preserve">Laidininkas </w:t>
            </w:r>
          </w:p>
        </w:tc>
        <w:tc>
          <w:tcPr>
            <w:tcW w:w="4253" w:type="dxa"/>
          </w:tcPr>
          <w:p w14:paraId="1DAF2C0F" w14:textId="031DFCF7" w:rsidR="004972BE" w:rsidRPr="004E59B9" w:rsidRDefault="004972BE" w:rsidP="004972BE">
            <w:pPr>
              <w:rPr>
                <w:lang w:val="lt-LT"/>
              </w:rPr>
            </w:pPr>
            <w:r w:rsidRPr="004E59B9">
              <w:rPr>
                <w:lang w:val="lt-LT"/>
              </w:rPr>
              <w:t>Varis</w:t>
            </w:r>
          </w:p>
        </w:tc>
      </w:tr>
      <w:tr w:rsidR="004972BE" w:rsidRPr="004E59B9" w14:paraId="69A6A087" w14:textId="77777777" w:rsidTr="004972BE">
        <w:tc>
          <w:tcPr>
            <w:tcW w:w="3539" w:type="dxa"/>
          </w:tcPr>
          <w:p w14:paraId="30FA75AF" w14:textId="4C1B858E" w:rsidR="004972BE" w:rsidRPr="004E59B9" w:rsidRDefault="004972BE" w:rsidP="004972BE">
            <w:pPr>
              <w:spacing w:after="160" w:line="259" w:lineRule="auto"/>
              <w:rPr>
                <w:lang w:val="lt-LT"/>
              </w:rPr>
            </w:pPr>
            <w:r w:rsidRPr="004E59B9">
              <w:rPr>
                <w:lang w:val="lt-LT"/>
              </w:rPr>
              <w:t xml:space="preserve">Vytų porų skaičius </w:t>
            </w:r>
          </w:p>
        </w:tc>
        <w:tc>
          <w:tcPr>
            <w:tcW w:w="4253" w:type="dxa"/>
          </w:tcPr>
          <w:p w14:paraId="13817D0A" w14:textId="7D2A82D3" w:rsidR="004972BE" w:rsidRPr="004E59B9" w:rsidRDefault="004972BE" w:rsidP="004972BE">
            <w:pPr>
              <w:rPr>
                <w:lang w:val="lt-LT"/>
              </w:rPr>
            </w:pPr>
            <w:r w:rsidRPr="004E59B9">
              <w:rPr>
                <w:lang w:val="lt-LT"/>
              </w:rPr>
              <w:t>4 vnt.</w:t>
            </w:r>
          </w:p>
        </w:tc>
      </w:tr>
      <w:tr w:rsidR="004972BE" w:rsidRPr="004E59B9" w14:paraId="73CB16B9" w14:textId="77777777" w:rsidTr="004972BE">
        <w:tc>
          <w:tcPr>
            <w:tcW w:w="3539" w:type="dxa"/>
          </w:tcPr>
          <w:p w14:paraId="1E1547C1" w14:textId="56DF6AA2" w:rsidR="004972BE" w:rsidRPr="004E59B9" w:rsidRDefault="004972BE" w:rsidP="004972BE">
            <w:pPr>
              <w:spacing w:after="160" w:line="259" w:lineRule="auto"/>
              <w:rPr>
                <w:lang w:val="lt-LT"/>
              </w:rPr>
            </w:pPr>
            <w:r w:rsidRPr="004E59B9">
              <w:rPr>
                <w:lang w:val="lt-LT"/>
              </w:rPr>
              <w:t xml:space="preserve">Laidininko izoliacija </w:t>
            </w:r>
          </w:p>
        </w:tc>
        <w:tc>
          <w:tcPr>
            <w:tcW w:w="4253" w:type="dxa"/>
          </w:tcPr>
          <w:p w14:paraId="316E6951" w14:textId="37AB2349" w:rsidR="004972BE" w:rsidRPr="004E59B9" w:rsidRDefault="004972BE" w:rsidP="004972BE">
            <w:pPr>
              <w:rPr>
                <w:lang w:val="lt-LT"/>
              </w:rPr>
            </w:pPr>
            <w:r w:rsidRPr="004E59B9">
              <w:rPr>
                <w:lang w:val="lt-LT"/>
              </w:rPr>
              <w:t>PE</w:t>
            </w:r>
          </w:p>
        </w:tc>
      </w:tr>
      <w:tr w:rsidR="004972BE" w:rsidRPr="004E59B9" w14:paraId="6DD87667" w14:textId="77777777" w:rsidTr="004972BE">
        <w:tc>
          <w:tcPr>
            <w:tcW w:w="3539" w:type="dxa"/>
          </w:tcPr>
          <w:p w14:paraId="4E0EA41C" w14:textId="540A9EB8" w:rsidR="004972BE" w:rsidRPr="004E59B9" w:rsidRDefault="004972BE" w:rsidP="004972BE">
            <w:pPr>
              <w:spacing w:after="160" w:line="259" w:lineRule="auto"/>
              <w:rPr>
                <w:lang w:val="lt-LT"/>
              </w:rPr>
            </w:pPr>
            <w:r w:rsidRPr="004E59B9">
              <w:rPr>
                <w:lang w:val="lt-LT"/>
              </w:rPr>
              <w:t xml:space="preserve">Išorinis apvalkalas </w:t>
            </w:r>
          </w:p>
        </w:tc>
        <w:tc>
          <w:tcPr>
            <w:tcW w:w="4253" w:type="dxa"/>
          </w:tcPr>
          <w:p w14:paraId="22BAA854" w14:textId="0DF964FE" w:rsidR="004972BE" w:rsidRPr="004E59B9" w:rsidRDefault="004972BE" w:rsidP="004972BE">
            <w:pPr>
              <w:rPr>
                <w:lang w:val="lt-LT"/>
              </w:rPr>
            </w:pPr>
            <w:r w:rsidRPr="004E59B9">
              <w:rPr>
                <w:lang w:val="lt-LT"/>
              </w:rPr>
              <w:t>PE</w:t>
            </w:r>
          </w:p>
        </w:tc>
      </w:tr>
      <w:tr w:rsidR="004972BE" w:rsidRPr="004E59B9" w14:paraId="3E0DC7B4" w14:textId="77777777" w:rsidTr="004972BE">
        <w:tc>
          <w:tcPr>
            <w:tcW w:w="3539" w:type="dxa"/>
          </w:tcPr>
          <w:p w14:paraId="5133B04A" w14:textId="3677D8D4" w:rsidR="004972BE" w:rsidRPr="004E59B9" w:rsidRDefault="004972BE" w:rsidP="004972BE">
            <w:pPr>
              <w:spacing w:after="160" w:line="259" w:lineRule="auto"/>
              <w:rPr>
                <w:lang w:val="lt-LT"/>
              </w:rPr>
            </w:pPr>
            <w:r w:rsidRPr="004E59B9">
              <w:rPr>
                <w:lang w:val="lt-LT"/>
              </w:rPr>
              <w:t xml:space="preserve">Naudojimas </w:t>
            </w:r>
          </w:p>
        </w:tc>
        <w:tc>
          <w:tcPr>
            <w:tcW w:w="4253" w:type="dxa"/>
          </w:tcPr>
          <w:p w14:paraId="46FEF51A" w14:textId="700B3365" w:rsidR="004972BE" w:rsidRPr="004E59B9" w:rsidRDefault="004972BE" w:rsidP="004972BE">
            <w:pPr>
              <w:rPr>
                <w:lang w:val="lt-LT"/>
              </w:rPr>
            </w:pPr>
            <w:r w:rsidRPr="004E59B9">
              <w:rPr>
                <w:lang w:val="lt-LT"/>
              </w:rPr>
              <w:t>laukas</w:t>
            </w:r>
          </w:p>
        </w:tc>
      </w:tr>
      <w:tr w:rsidR="004972BE" w:rsidRPr="004E59B9" w14:paraId="79590919" w14:textId="77777777" w:rsidTr="004972BE">
        <w:tc>
          <w:tcPr>
            <w:tcW w:w="3539" w:type="dxa"/>
          </w:tcPr>
          <w:p w14:paraId="31B31564" w14:textId="2EC60AA5" w:rsidR="004972BE" w:rsidRPr="004E59B9" w:rsidRDefault="004972BE" w:rsidP="004972BE">
            <w:pPr>
              <w:spacing w:after="160" w:line="259" w:lineRule="auto"/>
              <w:rPr>
                <w:lang w:val="lt-LT"/>
              </w:rPr>
            </w:pPr>
            <w:r w:rsidRPr="004E59B9">
              <w:rPr>
                <w:lang w:val="lt-LT"/>
              </w:rPr>
              <w:t xml:space="preserve">Instaliavimo temperatūra </w:t>
            </w:r>
          </w:p>
        </w:tc>
        <w:tc>
          <w:tcPr>
            <w:tcW w:w="4253" w:type="dxa"/>
          </w:tcPr>
          <w:p w14:paraId="3E485E5E" w14:textId="69A2470F" w:rsidR="004972BE" w:rsidRPr="004E59B9" w:rsidRDefault="004972BE" w:rsidP="004972BE">
            <w:pPr>
              <w:rPr>
                <w:lang w:val="lt-LT"/>
              </w:rPr>
            </w:pPr>
            <w:r w:rsidRPr="004E59B9">
              <w:rPr>
                <w:lang w:val="lt-LT"/>
              </w:rPr>
              <w:t>-10°C - +70°C</w:t>
            </w:r>
          </w:p>
        </w:tc>
      </w:tr>
      <w:tr w:rsidR="004972BE" w:rsidRPr="004E59B9" w14:paraId="02DEB409" w14:textId="77777777" w:rsidTr="004972BE">
        <w:tc>
          <w:tcPr>
            <w:tcW w:w="3539" w:type="dxa"/>
          </w:tcPr>
          <w:p w14:paraId="2DAD8E37" w14:textId="7E93164F" w:rsidR="004972BE" w:rsidRPr="004E59B9" w:rsidRDefault="004972BE" w:rsidP="004972BE">
            <w:pPr>
              <w:spacing w:after="160" w:line="259" w:lineRule="auto"/>
              <w:rPr>
                <w:lang w:val="lt-LT"/>
              </w:rPr>
            </w:pPr>
            <w:r w:rsidRPr="004E59B9">
              <w:rPr>
                <w:lang w:val="lt-LT"/>
              </w:rPr>
              <w:t xml:space="preserve">Naudojimo temperatūra </w:t>
            </w:r>
          </w:p>
        </w:tc>
        <w:tc>
          <w:tcPr>
            <w:tcW w:w="4253" w:type="dxa"/>
          </w:tcPr>
          <w:p w14:paraId="7635A3ED" w14:textId="609D07E1" w:rsidR="004972BE" w:rsidRPr="004E59B9" w:rsidRDefault="004972BE" w:rsidP="004972BE">
            <w:pPr>
              <w:rPr>
                <w:lang w:val="lt-LT"/>
              </w:rPr>
            </w:pPr>
            <w:r w:rsidRPr="004E59B9">
              <w:rPr>
                <w:lang w:val="lt-LT"/>
              </w:rPr>
              <w:t>-30°C - +60°C</w:t>
            </w:r>
          </w:p>
        </w:tc>
      </w:tr>
    </w:tbl>
    <w:p w14:paraId="60942421" w14:textId="77777777" w:rsidR="004972BE" w:rsidRPr="004E59B9" w:rsidRDefault="004972BE" w:rsidP="004972BE">
      <w:pPr>
        <w:rPr>
          <w:lang w:val="lt-LT"/>
        </w:rPr>
      </w:pPr>
    </w:p>
    <w:p w14:paraId="15B0D69F" w14:textId="77777777" w:rsidR="004972BE" w:rsidRPr="004E59B9" w:rsidRDefault="004972BE" w:rsidP="004972BE">
      <w:pPr>
        <w:rPr>
          <w:b/>
          <w:bCs/>
          <w:lang w:val="lt-LT"/>
        </w:rPr>
      </w:pPr>
      <w:r w:rsidRPr="004E59B9">
        <w:rPr>
          <w:b/>
          <w:bCs/>
          <w:lang w:val="lt-LT"/>
        </w:rPr>
        <w:t>TS-6 Įžemintuvas</w:t>
      </w:r>
    </w:p>
    <w:tbl>
      <w:tblPr>
        <w:tblStyle w:val="TableGrid"/>
        <w:tblW w:w="0" w:type="auto"/>
        <w:tblLook w:val="04A0" w:firstRow="1" w:lastRow="0" w:firstColumn="1" w:lastColumn="0" w:noHBand="0" w:noVBand="1"/>
      </w:tblPr>
      <w:tblGrid>
        <w:gridCol w:w="3539"/>
        <w:gridCol w:w="4253"/>
      </w:tblGrid>
      <w:tr w:rsidR="004972BE" w:rsidRPr="004E59B9" w14:paraId="5555A796" w14:textId="77777777" w:rsidTr="004972BE">
        <w:tc>
          <w:tcPr>
            <w:tcW w:w="3539" w:type="dxa"/>
          </w:tcPr>
          <w:p w14:paraId="4B2E92FC" w14:textId="3F6A3032" w:rsidR="004972BE" w:rsidRPr="004E59B9" w:rsidRDefault="004972BE" w:rsidP="004972BE">
            <w:pPr>
              <w:spacing w:after="160" w:line="259" w:lineRule="auto"/>
              <w:rPr>
                <w:lang w:val="lt-LT"/>
              </w:rPr>
            </w:pPr>
            <w:r w:rsidRPr="004E59B9">
              <w:rPr>
                <w:lang w:val="lt-LT"/>
              </w:rPr>
              <w:t xml:space="preserve">Medžiaga </w:t>
            </w:r>
          </w:p>
        </w:tc>
        <w:tc>
          <w:tcPr>
            <w:tcW w:w="4253" w:type="dxa"/>
          </w:tcPr>
          <w:p w14:paraId="54C99B3F" w14:textId="37235E59" w:rsidR="004972BE" w:rsidRPr="004E59B9" w:rsidRDefault="004972BE" w:rsidP="004972BE">
            <w:pPr>
              <w:rPr>
                <w:b/>
                <w:bCs/>
                <w:lang w:val="lt-LT"/>
              </w:rPr>
            </w:pPr>
            <w:r w:rsidRPr="004E59B9">
              <w:rPr>
                <w:lang w:val="lt-LT"/>
              </w:rPr>
              <w:t>Plienas</w:t>
            </w:r>
          </w:p>
        </w:tc>
      </w:tr>
      <w:tr w:rsidR="004972BE" w:rsidRPr="004E59B9" w14:paraId="2F6681BF" w14:textId="77777777" w:rsidTr="004972BE">
        <w:tc>
          <w:tcPr>
            <w:tcW w:w="3539" w:type="dxa"/>
          </w:tcPr>
          <w:p w14:paraId="520B0E51" w14:textId="78D93243" w:rsidR="004972BE" w:rsidRPr="004E59B9" w:rsidRDefault="004972BE" w:rsidP="004972BE">
            <w:pPr>
              <w:spacing w:after="160" w:line="259" w:lineRule="auto"/>
              <w:rPr>
                <w:lang w:val="lt-LT"/>
              </w:rPr>
            </w:pPr>
            <w:r w:rsidRPr="004E59B9">
              <w:rPr>
                <w:lang w:val="lt-LT"/>
              </w:rPr>
              <w:t xml:space="preserve">Strypai </w:t>
            </w:r>
          </w:p>
        </w:tc>
        <w:tc>
          <w:tcPr>
            <w:tcW w:w="4253" w:type="dxa"/>
          </w:tcPr>
          <w:p w14:paraId="0D3117B0" w14:textId="1A757E6B" w:rsidR="004972BE" w:rsidRPr="004E59B9" w:rsidRDefault="004972BE" w:rsidP="004972BE">
            <w:pPr>
              <w:rPr>
                <w:b/>
                <w:bCs/>
                <w:lang w:val="lt-LT"/>
              </w:rPr>
            </w:pPr>
            <w:r w:rsidRPr="004E59B9">
              <w:rPr>
                <w:lang w:val="lt-LT"/>
              </w:rPr>
              <w:t>Karšto cinkavimo, ne mažiau 20x1500 mm</w:t>
            </w:r>
          </w:p>
        </w:tc>
      </w:tr>
      <w:tr w:rsidR="004972BE" w:rsidRPr="004E59B9" w14:paraId="15B707FD" w14:textId="77777777" w:rsidTr="004972BE">
        <w:tc>
          <w:tcPr>
            <w:tcW w:w="3539" w:type="dxa"/>
          </w:tcPr>
          <w:p w14:paraId="0A8C48D1" w14:textId="3D0EB8ED" w:rsidR="004972BE" w:rsidRPr="004E59B9" w:rsidRDefault="004972BE" w:rsidP="004972BE">
            <w:pPr>
              <w:spacing w:after="160" w:line="259" w:lineRule="auto"/>
              <w:rPr>
                <w:lang w:val="lt-LT"/>
              </w:rPr>
            </w:pPr>
            <w:r w:rsidRPr="004E59B9">
              <w:rPr>
                <w:lang w:val="lt-LT"/>
              </w:rPr>
              <w:t xml:space="preserve">Kalimo antgalis </w:t>
            </w:r>
          </w:p>
        </w:tc>
        <w:tc>
          <w:tcPr>
            <w:tcW w:w="4253" w:type="dxa"/>
          </w:tcPr>
          <w:p w14:paraId="42D237E4" w14:textId="16CEBF19" w:rsidR="004972BE" w:rsidRPr="004E59B9" w:rsidRDefault="004972BE" w:rsidP="004972BE">
            <w:pPr>
              <w:rPr>
                <w:b/>
                <w:bCs/>
                <w:lang w:val="lt-LT"/>
              </w:rPr>
            </w:pPr>
            <w:r w:rsidRPr="004E59B9">
              <w:rPr>
                <w:lang w:val="lt-LT"/>
              </w:rPr>
              <w:t>Taip</w:t>
            </w:r>
          </w:p>
        </w:tc>
      </w:tr>
      <w:tr w:rsidR="004972BE" w:rsidRPr="004E59B9" w14:paraId="66859872" w14:textId="77777777" w:rsidTr="004972BE">
        <w:tc>
          <w:tcPr>
            <w:tcW w:w="3539" w:type="dxa"/>
          </w:tcPr>
          <w:p w14:paraId="29BA2670" w14:textId="1B8AF611" w:rsidR="004972BE" w:rsidRPr="004E59B9" w:rsidRDefault="004972BE" w:rsidP="004972BE">
            <w:pPr>
              <w:spacing w:after="160" w:line="259" w:lineRule="auto"/>
              <w:rPr>
                <w:lang w:val="lt-LT"/>
              </w:rPr>
            </w:pPr>
            <w:r w:rsidRPr="004E59B9">
              <w:rPr>
                <w:lang w:val="lt-LT"/>
              </w:rPr>
              <w:t xml:space="preserve">Sujungimo juosta </w:t>
            </w:r>
          </w:p>
        </w:tc>
        <w:tc>
          <w:tcPr>
            <w:tcW w:w="4253" w:type="dxa"/>
          </w:tcPr>
          <w:p w14:paraId="656172FF" w14:textId="18A5611B" w:rsidR="004972BE" w:rsidRPr="004E59B9" w:rsidRDefault="004972BE" w:rsidP="004972BE">
            <w:pPr>
              <w:rPr>
                <w:b/>
                <w:bCs/>
                <w:lang w:val="lt-LT"/>
              </w:rPr>
            </w:pPr>
            <w:r w:rsidRPr="004E59B9">
              <w:rPr>
                <w:lang w:val="lt-LT"/>
              </w:rPr>
              <w:t>Taip, karštai cinkuota, 25x4,0 mm</w:t>
            </w:r>
          </w:p>
        </w:tc>
      </w:tr>
    </w:tbl>
    <w:p w14:paraId="5B90E47A" w14:textId="77777777" w:rsidR="004972BE" w:rsidRPr="004E59B9" w:rsidRDefault="004972BE" w:rsidP="004972BE">
      <w:pPr>
        <w:rPr>
          <w:b/>
          <w:bCs/>
          <w:lang w:val="lt-LT"/>
        </w:rPr>
      </w:pPr>
    </w:p>
    <w:p w14:paraId="65F6D22A" w14:textId="77777777" w:rsidR="004972BE" w:rsidRPr="004E59B9" w:rsidRDefault="004972BE" w:rsidP="004972BE">
      <w:pPr>
        <w:rPr>
          <w:b/>
          <w:bCs/>
          <w:lang w:val="lt-LT"/>
        </w:rPr>
      </w:pPr>
      <w:r w:rsidRPr="004E59B9">
        <w:rPr>
          <w:b/>
          <w:bCs/>
          <w:lang w:val="lt-LT"/>
        </w:rPr>
        <w:t>Darbų saugos reikalavimai</w:t>
      </w:r>
    </w:p>
    <w:p w14:paraId="48E9892C" w14:textId="77777777" w:rsidR="004972BE" w:rsidRPr="004E59B9" w:rsidRDefault="004972BE" w:rsidP="004972BE">
      <w:pPr>
        <w:rPr>
          <w:lang w:val="lt-LT"/>
        </w:rPr>
      </w:pPr>
      <w:r w:rsidRPr="004E59B9">
        <w:rPr>
          <w:lang w:val="lt-LT"/>
        </w:rPr>
        <w:t>Prieš darbų pradžią būtina įvykdyti šias priemones:</w:t>
      </w:r>
    </w:p>
    <w:p w14:paraId="34812E74" w14:textId="16766FED" w:rsidR="004972BE" w:rsidRPr="004E59B9" w:rsidRDefault="004972BE" w:rsidP="004972BE">
      <w:pPr>
        <w:pStyle w:val="ListParagraph"/>
        <w:numPr>
          <w:ilvl w:val="0"/>
          <w:numId w:val="7"/>
        </w:numPr>
        <w:rPr>
          <w:lang w:val="lt-LT"/>
        </w:rPr>
      </w:pPr>
      <w:r w:rsidRPr="004E59B9">
        <w:rPr>
          <w:lang w:val="lt-LT"/>
        </w:rPr>
        <w:lastRenderedPageBreak/>
        <w:t>jei statybvietėje yra pavojingų zonų, kuriose darbuotojas gali būti traumuotas, jos privalo būti aptvertos, kad kliudytų darbuotojams, neturintiems teisės patekti į tokias zonas;</w:t>
      </w:r>
    </w:p>
    <w:p w14:paraId="5ADFF5A6" w14:textId="2BF75C08" w:rsidR="004972BE" w:rsidRPr="004E59B9" w:rsidRDefault="004972BE" w:rsidP="004972BE">
      <w:pPr>
        <w:pStyle w:val="ListParagraph"/>
        <w:numPr>
          <w:ilvl w:val="0"/>
          <w:numId w:val="7"/>
        </w:numPr>
        <w:rPr>
          <w:lang w:val="lt-LT"/>
        </w:rPr>
      </w:pPr>
      <w:r w:rsidRPr="004E59B9">
        <w:rPr>
          <w:lang w:val="lt-LT"/>
        </w:rPr>
        <w:t>pavojingos zonos privalo būti aiškiai pažymėtos;</w:t>
      </w:r>
    </w:p>
    <w:p w14:paraId="120F1E98" w14:textId="2702CC7C" w:rsidR="004972BE" w:rsidRPr="004E59B9" w:rsidRDefault="004972BE" w:rsidP="004972BE">
      <w:pPr>
        <w:pStyle w:val="ListParagraph"/>
        <w:numPr>
          <w:ilvl w:val="0"/>
          <w:numId w:val="6"/>
        </w:numPr>
        <w:rPr>
          <w:lang w:val="lt-LT"/>
        </w:rPr>
      </w:pPr>
      <w:r w:rsidRPr="004E59B9">
        <w:rPr>
          <w:lang w:val="lt-LT"/>
        </w:rPr>
        <w:t>-darbo vieta turi būti tokio dydžio, kad darbuotojai, atsižvelgiant į naudojamus įrenginius, prietaisus ir kitas darbo priemones, dirbdami galėtų pakankamai laisvai judėti;</w:t>
      </w:r>
    </w:p>
    <w:p w14:paraId="69156770" w14:textId="0A5FA88B" w:rsidR="004972BE" w:rsidRPr="004E59B9" w:rsidRDefault="004972BE" w:rsidP="004972BE">
      <w:pPr>
        <w:pStyle w:val="ListParagraph"/>
        <w:numPr>
          <w:ilvl w:val="0"/>
          <w:numId w:val="6"/>
        </w:numPr>
        <w:rPr>
          <w:lang w:val="lt-LT"/>
        </w:rPr>
      </w:pPr>
      <w:r w:rsidRPr="004E59B9">
        <w:rPr>
          <w:lang w:val="lt-LT"/>
        </w:rPr>
        <w:t>patikrinti elektros prietaisų bei įrankių techninį stovį;</w:t>
      </w:r>
    </w:p>
    <w:p w14:paraId="03901CCC" w14:textId="368381B7" w:rsidR="004972BE" w:rsidRPr="004E59B9" w:rsidRDefault="004972BE" w:rsidP="004972BE">
      <w:pPr>
        <w:pStyle w:val="ListParagraph"/>
        <w:numPr>
          <w:ilvl w:val="0"/>
          <w:numId w:val="6"/>
        </w:numPr>
        <w:rPr>
          <w:lang w:val="lt-LT"/>
        </w:rPr>
      </w:pPr>
      <w:r w:rsidRPr="004E59B9">
        <w:rPr>
          <w:lang w:val="lt-LT"/>
        </w:rPr>
        <w:t>medžiagos, įrenginiai ir visos kitos darbo priemonės, kurios judėdamos gali pakenkti darbuotojų saugai ir sveikatai darbe, privalo būti tinkamai ir patikimai pritvirtintos;</w:t>
      </w:r>
    </w:p>
    <w:p w14:paraId="787E7518" w14:textId="66BCA7EB" w:rsidR="004972BE" w:rsidRPr="004E59B9" w:rsidRDefault="004972BE" w:rsidP="004972BE">
      <w:pPr>
        <w:pStyle w:val="ListParagraph"/>
        <w:numPr>
          <w:ilvl w:val="0"/>
          <w:numId w:val="6"/>
        </w:numPr>
        <w:rPr>
          <w:lang w:val="lt-LT"/>
        </w:rPr>
      </w:pPr>
      <w:r w:rsidRPr="004E59B9">
        <w:rPr>
          <w:lang w:val="lt-LT"/>
        </w:rPr>
        <w:t>prieš darbų pradžią turi būti patikslinta statybvietėje esančių įrenginių paskirtis, jie patikrinti ir aiškiai pažymėti;</w:t>
      </w:r>
    </w:p>
    <w:p w14:paraId="2A8BF7CF" w14:textId="508472A6" w:rsidR="004972BE" w:rsidRPr="004E59B9" w:rsidRDefault="004972BE" w:rsidP="004972BE">
      <w:pPr>
        <w:pStyle w:val="ListParagraph"/>
        <w:numPr>
          <w:ilvl w:val="0"/>
          <w:numId w:val="6"/>
        </w:numPr>
        <w:rPr>
          <w:lang w:val="lt-LT"/>
        </w:rPr>
      </w:pPr>
      <w:r w:rsidRPr="004E59B9">
        <w:rPr>
          <w:lang w:val="lt-LT"/>
        </w:rPr>
        <w:t>darbuotojams išduotos reikiamos individualios saugos priemonės, įrengtos kolektyvinės saugos priemonės, paaiškinti saugūs darbų atlikimo metodai.</w:t>
      </w:r>
    </w:p>
    <w:p w14:paraId="56AE8C53" w14:textId="77777777" w:rsidR="004972BE" w:rsidRPr="004E59B9" w:rsidRDefault="004972BE" w:rsidP="004972BE">
      <w:pPr>
        <w:rPr>
          <w:lang w:val="lt-LT"/>
        </w:rPr>
      </w:pPr>
      <w:r w:rsidRPr="004E59B9">
        <w:rPr>
          <w:lang w:val="lt-LT"/>
        </w:rPr>
        <w:t>Darbų eigoje:</w:t>
      </w:r>
    </w:p>
    <w:p w14:paraId="014A3AFA" w14:textId="326FEA3B" w:rsidR="004972BE" w:rsidRPr="004E59B9" w:rsidRDefault="004972BE" w:rsidP="004972BE">
      <w:pPr>
        <w:pStyle w:val="ListParagraph"/>
        <w:numPr>
          <w:ilvl w:val="0"/>
          <w:numId w:val="5"/>
        </w:numPr>
        <w:rPr>
          <w:lang w:val="lt-LT"/>
        </w:rPr>
      </w:pPr>
      <w:r w:rsidRPr="004E59B9">
        <w:rPr>
          <w:lang w:val="lt-LT"/>
        </w:rPr>
        <w:t>laikytis saugos darbe norminių aktų reikalavimų atliekant darbus;</w:t>
      </w:r>
    </w:p>
    <w:p w14:paraId="17C52EBD" w14:textId="0A878C2E" w:rsidR="004972BE" w:rsidRPr="004E59B9" w:rsidRDefault="004972BE" w:rsidP="004972BE">
      <w:pPr>
        <w:pStyle w:val="ListParagraph"/>
        <w:numPr>
          <w:ilvl w:val="0"/>
          <w:numId w:val="5"/>
        </w:numPr>
        <w:rPr>
          <w:lang w:val="lt-LT"/>
        </w:rPr>
      </w:pPr>
      <w:r w:rsidRPr="004E59B9">
        <w:rPr>
          <w:lang w:val="lt-LT"/>
        </w:rPr>
        <w:t>dirbti tik tam tikslui skirtoje vietoje;</w:t>
      </w:r>
    </w:p>
    <w:p w14:paraId="029EB8B2" w14:textId="4DD63088" w:rsidR="004972BE" w:rsidRPr="004E59B9" w:rsidRDefault="004972BE" w:rsidP="004972BE">
      <w:pPr>
        <w:pStyle w:val="ListParagraph"/>
        <w:numPr>
          <w:ilvl w:val="0"/>
          <w:numId w:val="5"/>
        </w:numPr>
        <w:rPr>
          <w:lang w:val="lt-LT"/>
        </w:rPr>
      </w:pPr>
      <w:r w:rsidRPr="004E59B9">
        <w:rPr>
          <w:lang w:val="lt-LT"/>
        </w:rPr>
        <w:t>draudžiama vaikščioti po objektą;</w:t>
      </w:r>
    </w:p>
    <w:p w14:paraId="1E202DD7" w14:textId="5787E973" w:rsidR="004972BE" w:rsidRPr="004E59B9" w:rsidRDefault="004972BE" w:rsidP="004972BE">
      <w:pPr>
        <w:pStyle w:val="ListParagraph"/>
        <w:numPr>
          <w:ilvl w:val="0"/>
          <w:numId w:val="5"/>
        </w:numPr>
        <w:rPr>
          <w:lang w:val="lt-LT"/>
        </w:rPr>
      </w:pPr>
      <w:r w:rsidRPr="004E59B9">
        <w:rPr>
          <w:lang w:val="lt-LT"/>
        </w:rPr>
        <w:t>dėvėti individualias apsaugines priemones</w:t>
      </w:r>
    </w:p>
    <w:p w14:paraId="538B5089" w14:textId="100DBD7B" w:rsidR="004972BE" w:rsidRPr="004E59B9" w:rsidRDefault="004972BE" w:rsidP="004972BE">
      <w:pPr>
        <w:pStyle w:val="ListParagraph"/>
        <w:numPr>
          <w:ilvl w:val="0"/>
          <w:numId w:val="5"/>
        </w:numPr>
        <w:rPr>
          <w:lang w:val="lt-LT"/>
        </w:rPr>
      </w:pPr>
      <w:r w:rsidRPr="004E59B9">
        <w:rPr>
          <w:lang w:val="lt-LT"/>
        </w:rPr>
        <w:t>dirbti tik su tvarkingais elektriniais įrankiais bei prietaisais;</w:t>
      </w:r>
    </w:p>
    <w:p w14:paraId="229D6C2E" w14:textId="3721D9ED" w:rsidR="004972BE" w:rsidRPr="004E59B9" w:rsidRDefault="004972BE" w:rsidP="004972BE">
      <w:pPr>
        <w:pStyle w:val="ListParagraph"/>
        <w:numPr>
          <w:ilvl w:val="0"/>
          <w:numId w:val="5"/>
        </w:numPr>
        <w:rPr>
          <w:lang w:val="lt-LT"/>
        </w:rPr>
      </w:pPr>
      <w:r w:rsidRPr="004E59B9">
        <w:rPr>
          <w:lang w:val="lt-LT"/>
        </w:rPr>
        <w:t>laikytis priešgaisrinės saugos reikalavimų;</w:t>
      </w:r>
    </w:p>
    <w:p w14:paraId="54C75F38" w14:textId="20463DD3" w:rsidR="004972BE" w:rsidRPr="004E59B9" w:rsidRDefault="004972BE" w:rsidP="004972BE">
      <w:pPr>
        <w:pStyle w:val="ListParagraph"/>
        <w:numPr>
          <w:ilvl w:val="0"/>
          <w:numId w:val="5"/>
        </w:numPr>
        <w:rPr>
          <w:lang w:val="lt-LT"/>
        </w:rPr>
      </w:pPr>
      <w:r w:rsidRPr="004E59B9">
        <w:rPr>
          <w:lang w:val="lt-LT"/>
        </w:rPr>
        <w:t>draudžiama lipti ant paviršių, pagamintų iš nepakankamai tvirtų medžiagų, jei nėra įrangos arba tinkamai paruoštų įtaisų saugiam darbui;</w:t>
      </w:r>
    </w:p>
    <w:p w14:paraId="7F9CD1E3" w14:textId="518DF92F" w:rsidR="004972BE" w:rsidRPr="004E59B9" w:rsidRDefault="004972BE" w:rsidP="004972BE">
      <w:pPr>
        <w:pStyle w:val="ListParagraph"/>
        <w:numPr>
          <w:ilvl w:val="0"/>
          <w:numId w:val="5"/>
        </w:numPr>
        <w:rPr>
          <w:lang w:val="lt-LT"/>
        </w:rPr>
      </w:pPr>
      <w:r w:rsidRPr="004E59B9">
        <w:rPr>
          <w:lang w:val="lt-LT"/>
        </w:rPr>
        <w:t>pavojingų darbų atlikimui turi būti skirti darbuotojai turintys atitinkamą kvalifikaciją;</w:t>
      </w:r>
    </w:p>
    <w:p w14:paraId="5EEF2B78" w14:textId="0FAEB03A" w:rsidR="004972BE" w:rsidRPr="004E59B9" w:rsidRDefault="004972BE" w:rsidP="004972BE">
      <w:pPr>
        <w:pStyle w:val="ListParagraph"/>
        <w:numPr>
          <w:ilvl w:val="0"/>
          <w:numId w:val="5"/>
        </w:numPr>
        <w:rPr>
          <w:lang w:val="lt-LT"/>
        </w:rPr>
      </w:pPr>
      <w:r w:rsidRPr="004E59B9">
        <w:rPr>
          <w:lang w:val="lt-LT"/>
        </w:rPr>
        <w:t>atliekant darbus toje pačioje veiklos zonoje su kitomis rangovinėmis organizacijomis, suderinti darbų atlikimo zonas, numatant saugius darbų atlikimo būdus;</w:t>
      </w:r>
    </w:p>
    <w:p w14:paraId="1863769C" w14:textId="4ADE7956" w:rsidR="004972BE" w:rsidRPr="004E59B9" w:rsidRDefault="004972BE" w:rsidP="004972BE">
      <w:pPr>
        <w:pStyle w:val="ListParagraph"/>
        <w:numPr>
          <w:ilvl w:val="0"/>
          <w:numId w:val="5"/>
        </w:numPr>
        <w:rPr>
          <w:lang w:val="lt-LT"/>
        </w:rPr>
      </w:pPr>
      <w:r w:rsidRPr="004E59B9">
        <w:rPr>
          <w:lang w:val="lt-LT"/>
        </w:rPr>
        <w:t>darbo metu vadovautis norminiais aktais, taisyklėmis, nuostatais saugos ir sveikatos darbe instrukcijomis.</w:t>
      </w:r>
    </w:p>
    <w:p w14:paraId="4A670937" w14:textId="0847E475" w:rsidR="004972BE" w:rsidRPr="004E59B9" w:rsidRDefault="004972BE" w:rsidP="004972BE">
      <w:pPr>
        <w:rPr>
          <w:lang w:val="lt-LT"/>
        </w:rPr>
      </w:pPr>
      <w:r w:rsidRPr="004E59B9">
        <w:rPr>
          <w:lang w:val="lt-LT"/>
        </w:rPr>
        <w:t>Atliekas po demontavimo ir montavimo darbų utilizuojame vadovaujantis ISO 14001 standarto nustatytomis aplinkos vadybos nuostatomis.</w:t>
      </w:r>
    </w:p>
    <w:p w14:paraId="3F06FBA6" w14:textId="77777777" w:rsidR="006F576F" w:rsidRPr="004E59B9" w:rsidRDefault="006F576F" w:rsidP="004972BE">
      <w:pPr>
        <w:rPr>
          <w:lang w:val="lt-LT"/>
        </w:rPr>
      </w:pPr>
    </w:p>
    <w:p w14:paraId="00A82F74" w14:textId="77777777" w:rsidR="006F576F" w:rsidRPr="004E59B9" w:rsidRDefault="006F576F" w:rsidP="006B044B">
      <w:pPr>
        <w:rPr>
          <w:b/>
          <w:bCs/>
          <w:lang w:val="lt-LT"/>
        </w:rPr>
      </w:pPr>
      <w:r w:rsidRPr="004E59B9">
        <w:rPr>
          <w:b/>
          <w:bCs/>
          <w:lang w:val="lt-LT"/>
        </w:rPr>
        <w:t>Kabelių patalpose tiesimo būdai</w:t>
      </w:r>
    </w:p>
    <w:p w14:paraId="4F31349B"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Patalpose su pakabinamomis lubomis kabeliai tiesiami virš lubų ant kabelinių kopėčių, o jei kopėčių nėra – tvirtinant prie sienų arba lubų ir įveriant juos į PVC vamzdžius ar kanalus.</w:t>
      </w:r>
    </w:p>
    <w:p w14:paraId="2DBBF261"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Lengvų konstrukcijų (pvz. gipso kartono) sienose kabeliai montuojami paslėptai PVC vamzdžiuose.</w:t>
      </w:r>
    </w:p>
    <w:p w14:paraId="620A2A9B" w14:textId="77777777" w:rsidR="006B044B" w:rsidRPr="004E59B9" w:rsidRDefault="006B044B" w:rsidP="006F576F">
      <w:pPr>
        <w:spacing w:after="0"/>
        <w:jc w:val="both"/>
        <w:rPr>
          <w:rFonts w:cstheme="minorHAnsi"/>
          <w:sz w:val="24"/>
          <w:szCs w:val="24"/>
          <w:lang w:val="lt-LT"/>
        </w:rPr>
      </w:pPr>
    </w:p>
    <w:p w14:paraId="1E4E50E7" w14:textId="5F6B88C2" w:rsidR="006F576F" w:rsidRPr="004E59B9" w:rsidRDefault="006F576F" w:rsidP="006B044B">
      <w:pPr>
        <w:rPr>
          <w:b/>
          <w:bCs/>
          <w:lang w:val="lt-LT"/>
        </w:rPr>
      </w:pPr>
      <w:r w:rsidRPr="004E59B9">
        <w:rPr>
          <w:b/>
          <w:bCs/>
          <w:lang w:val="lt-LT"/>
        </w:rPr>
        <w:t xml:space="preserve">Kabelių tiesimo reikalavimai </w:t>
      </w:r>
      <w:r w:rsidR="006B044B" w:rsidRPr="004E59B9">
        <w:rPr>
          <w:b/>
          <w:bCs/>
          <w:lang w:val="lt-LT"/>
        </w:rPr>
        <w:t>lauke</w:t>
      </w:r>
    </w:p>
    <w:p w14:paraId="3D826358"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Užtvaro maitinimo elektros kabelis tiesiamas po žeme apsauginiame vamzdyje.</w:t>
      </w:r>
    </w:p>
    <w:p w14:paraId="4E29EE00"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Užtvaro automatikos valdymo kabelis tiesiamas po žeme apsauginiame vamzdyje.</w:t>
      </w:r>
    </w:p>
    <w:p w14:paraId="399C5755"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Kabeliai parenkami ir tiesiami vadovaujantis Elektros linijų ir instaliacijos įrengimo taisyklėmis bei kitais norminiais dokumentais.</w:t>
      </w:r>
    </w:p>
    <w:p w14:paraId="3DCF2FD8"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lastRenderedPageBreak/>
        <w:t>Montuojant valdymo kabelius turi būti laikomasi visų gamintojo techninėje specifikacijoje nustatytų parametrų.</w:t>
      </w:r>
    </w:p>
    <w:p w14:paraId="506B54C0"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Kabeliai ištempiami lygiagrečiai luboms (grindims) arba laiptų nuožulnumui arba statmenai luboms (grindims).</w:t>
      </w:r>
    </w:p>
    <w:p w14:paraId="409F1714"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Visiems prieinamose vietose valdymo kabeliai, kurie įmontuoti žemiau nei 2,2 m virš grindų, įrengiami apsauginiuose vamzdžiuose arba kitose paslėptose konstrukcijose.</w:t>
      </w:r>
    </w:p>
    <w:p w14:paraId="32451F20"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Valdymo kabeliai tiesiami tiesiausiu keliu stačiais 90 laipsnių kampais, pagal galimybes išvengiant elektros, vandentiekio, dujotiekio, apšildymo ir kitų statinio inžinerinių sistemų kirtimo.</w:t>
      </w:r>
    </w:p>
    <w:p w14:paraId="20C7E5B2"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Valdymo kabeliai, kurie įvedami lygiagrečiai elektros maitinimo kabeliams, pritvirtinami žemiau nei elektros maitinimo kabeliai, atstumu, ne mažesniu kaip 25 mm.</w:t>
      </w:r>
    </w:p>
    <w:p w14:paraId="2FC393B0"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Kabeliai, klojami tiesiose kabelių trasose, neturi susipinti ir, kai tvirtinami lygiagrečiai, kaip galima ilgiau neturi kirstis. Kabeliai turi būti sulenkti ne mažesniu diametru nei rekomenduota gamintojo.</w:t>
      </w:r>
    </w:p>
    <w:p w14:paraId="7D059F59"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Gręžimo vietos ir grioveliai sienose bei perdengimuose tarp aukštų po ryšių kabelių montavimo turi būti hermetizuoti, nemažinant konstrukcijos atsparumo ugniai parametrų.</w:t>
      </w:r>
    </w:p>
    <w:p w14:paraId="5BBF266C"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Ties įvadu į pastatą, pratraukus vamzdyje kabelį, vamzdžio galai ir angos pastate turi būti užsandarinamos specialia, nedegia ir nelaidžia vandeniui medžiaga.</w:t>
      </w:r>
    </w:p>
    <w:p w14:paraId="4F31D846"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Ten, kur tikėtini mechaniniai kabelių pažeidimai, jie turi būti apsaugoti.</w:t>
      </w:r>
    </w:p>
    <w:p w14:paraId="4642C381"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Kabelių kanaluose ir stovuose kabeliai turi būti tvirtinami prie juose sumontuotų kabelinių kopėčių.</w:t>
      </w:r>
    </w:p>
    <w:p w14:paraId="0A53100C"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Tvirtinant kabelius ir kabelines konstrukcijas, draudžiama gręžti pastato laikančiąsias struktūrinio plieno konstrukcijas be raštiško konstruktoriaus suderinimo, jeigu tai specialiai nenumatyta konstrukcinėje projekto dalyje.</w:t>
      </w:r>
    </w:p>
    <w:p w14:paraId="2F9B4A38"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Kiekvienas kabelis, įvedamas į įrangos korpuso vidų, turi būti apsaugotas įvore, užtikrinančia nurodyto lygio apsaugą ir tai, kad galimas mechaninis pažeidimas paveiktų ne gnybtus, o kabelio apsauginį apvalkalą.</w:t>
      </w:r>
    </w:p>
    <w:p w14:paraId="737B001C"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Traukiant laidininkus į vamzdžius, negalima viršyti jiems leidžiamos tempimo jėgos.</w:t>
      </w:r>
    </w:p>
    <w:p w14:paraId="50C03419"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Kabeliai turi būti pažymėti patikimais keičiamais plastikiniais žymekliais užspaustais abiejuose kabelio galuose.</w:t>
      </w:r>
    </w:p>
    <w:p w14:paraId="789B7BB8"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Po montavimo darbų užbaigimo montavimo darbų vieta turi būti sutvarkyta pagal statinio savininko pagrįstus reikalavimus.</w:t>
      </w:r>
    </w:p>
    <w:p w14:paraId="7FE63D79"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Montuojant instaliacinius vamzdžius turi būti laikomasi šių montažo reikalavimų:</w:t>
      </w:r>
    </w:p>
    <w:p w14:paraId="3ED14012"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Vamzdžiai turi laikytis tvirtai, nejudėti ir būti nepersikreipę. Tvirtinimo kronšteinus montuoti ne rečiau kaip kas 1m. Jeigu tvirtinama laikikliais, jie turi atitikti vamzdžio diametrą. Laikikliai tvirtinami ne arčiau kaip 25 cm nuo movos.</w:t>
      </w:r>
    </w:p>
    <w:p w14:paraId="7C93C8C7"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Vamzdžiai montuojami sienomis, kitomis konstrukcijomis, tarpusavyje jungiami specialiomis movomis. Jei kampas nestandartinis, kampiniuose vamzdžių perėjimuose naudoti lanksčias movas.</w:t>
      </w:r>
    </w:p>
    <w:p w14:paraId="4C8A7D1E"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Vamzdžiai, prieš pertraukiant juose kabelius, turi būti išvalyti, pašalinant iš jų visą purvą bei svetimkūnius.</w:t>
      </w:r>
    </w:p>
    <w:p w14:paraId="77EEC76E"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lastRenderedPageBreak/>
        <w:t>Daryti smailius kampus (mažiau kaip 90 laipsnių) - draudžiama.</w:t>
      </w:r>
    </w:p>
    <w:p w14:paraId="1E65B781"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Vamzdžiai turi atrodyti tvarkingai, eiti lygiagrečiai pagrindinėmis statybinių konstrukcijų linijomis ir galimai mažiau kristi į akis.</w:t>
      </w:r>
    </w:p>
    <w:p w14:paraId="3F3DA31C" w14:textId="77777777" w:rsidR="006F576F" w:rsidRPr="004E59B9" w:rsidRDefault="006F576F" w:rsidP="006F576F">
      <w:pPr>
        <w:spacing w:after="0"/>
        <w:jc w:val="both"/>
        <w:rPr>
          <w:rFonts w:cstheme="minorHAnsi"/>
          <w:sz w:val="24"/>
          <w:szCs w:val="24"/>
          <w:lang w:val="lt-LT"/>
        </w:rPr>
      </w:pPr>
      <w:r w:rsidRPr="004E59B9">
        <w:rPr>
          <w:rFonts w:cstheme="minorHAnsi"/>
          <w:sz w:val="24"/>
          <w:szCs w:val="24"/>
          <w:lang w:val="lt-LT"/>
        </w:rPr>
        <w:t>Vamzdžiais kertant konstrukcijas ir per juos nutiesus kabelius, kirtimo vieta turi būti užsandarinta atitinkamo konstrukcijos atsparumo gaisrui medžiaga.</w:t>
      </w:r>
    </w:p>
    <w:p w14:paraId="7894D479" w14:textId="77777777" w:rsidR="006F576F" w:rsidRPr="004E59B9" w:rsidRDefault="006F576F" w:rsidP="004972BE">
      <w:pPr>
        <w:rPr>
          <w:lang w:val="lt-LT"/>
        </w:rPr>
      </w:pPr>
    </w:p>
    <w:sectPr w:rsidR="006F576F" w:rsidRPr="004E59B9">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E950" w14:textId="77777777" w:rsidR="004357DF" w:rsidRDefault="004357DF" w:rsidP="0047587E">
      <w:pPr>
        <w:spacing w:after="0" w:line="240" w:lineRule="auto"/>
      </w:pPr>
      <w:r>
        <w:separator/>
      </w:r>
    </w:p>
  </w:endnote>
  <w:endnote w:type="continuationSeparator" w:id="0">
    <w:p w14:paraId="7FFAA667" w14:textId="77777777" w:rsidR="004357DF" w:rsidRDefault="004357DF" w:rsidP="0047587E">
      <w:pPr>
        <w:spacing w:after="0" w:line="240" w:lineRule="auto"/>
      </w:pPr>
      <w:r>
        <w:continuationSeparator/>
      </w:r>
    </w:p>
  </w:endnote>
  <w:endnote w:type="continuationNotice" w:id="1">
    <w:p w14:paraId="0EBAB508" w14:textId="77777777" w:rsidR="004357DF" w:rsidRDefault="00435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0259" w14:textId="77777777" w:rsidR="004357DF" w:rsidRDefault="004357DF" w:rsidP="0047587E">
      <w:pPr>
        <w:spacing w:after="0" w:line="240" w:lineRule="auto"/>
      </w:pPr>
      <w:r>
        <w:separator/>
      </w:r>
    </w:p>
  </w:footnote>
  <w:footnote w:type="continuationSeparator" w:id="0">
    <w:p w14:paraId="0A94AE0B" w14:textId="77777777" w:rsidR="004357DF" w:rsidRDefault="004357DF" w:rsidP="0047587E">
      <w:pPr>
        <w:spacing w:after="0" w:line="240" w:lineRule="auto"/>
      </w:pPr>
      <w:r>
        <w:continuationSeparator/>
      </w:r>
    </w:p>
  </w:footnote>
  <w:footnote w:type="continuationNotice" w:id="1">
    <w:p w14:paraId="77F9ECE4" w14:textId="77777777" w:rsidR="004357DF" w:rsidRDefault="004357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890DF" w14:textId="4E063C9C" w:rsidR="0047587E" w:rsidRDefault="0047587E">
    <w:pPr>
      <w:pStyle w:val="Header"/>
    </w:pPr>
    <w:r>
      <w:tab/>
    </w:r>
    <w:r>
      <w:tab/>
      <w:t>1</w:t>
    </w:r>
    <w:r w:rsidR="00C3505F">
      <w:t>2</w:t>
    </w:r>
    <w:r>
      <w:t xml:space="preserve"> </w:t>
    </w:r>
    <w:proofErr w:type="spellStart"/>
    <w:r>
      <w:t>Priedas</w:t>
    </w:r>
    <w:proofErr w:type="spell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5A03"/>
    <w:multiLevelType w:val="hybridMultilevel"/>
    <w:tmpl w:val="DD6C0ABA"/>
    <w:lvl w:ilvl="0" w:tplc="BB4244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64122"/>
    <w:multiLevelType w:val="hybridMultilevel"/>
    <w:tmpl w:val="FEC0C004"/>
    <w:lvl w:ilvl="0" w:tplc="BB4244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FCF"/>
    <w:multiLevelType w:val="hybridMultilevel"/>
    <w:tmpl w:val="BB041BD0"/>
    <w:lvl w:ilvl="0" w:tplc="BB4244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60B85"/>
    <w:multiLevelType w:val="hybridMultilevel"/>
    <w:tmpl w:val="9834A47E"/>
    <w:lvl w:ilvl="0" w:tplc="BB4244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139D2"/>
    <w:multiLevelType w:val="hybridMultilevel"/>
    <w:tmpl w:val="BB1EFD3E"/>
    <w:lvl w:ilvl="0" w:tplc="BB4244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1C0B8B"/>
    <w:multiLevelType w:val="hybridMultilevel"/>
    <w:tmpl w:val="1E2E3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239E1"/>
    <w:multiLevelType w:val="hybridMultilevel"/>
    <w:tmpl w:val="5798CC6C"/>
    <w:lvl w:ilvl="0" w:tplc="BB42444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13612303">
    <w:abstractNumId w:val="5"/>
  </w:num>
  <w:num w:numId="2" w16cid:durableId="1418863870">
    <w:abstractNumId w:val="3"/>
  </w:num>
  <w:num w:numId="3" w16cid:durableId="1419327778">
    <w:abstractNumId w:val="0"/>
  </w:num>
  <w:num w:numId="4" w16cid:durableId="934555965">
    <w:abstractNumId w:val="4"/>
  </w:num>
  <w:num w:numId="5" w16cid:durableId="1769353852">
    <w:abstractNumId w:val="1"/>
  </w:num>
  <w:num w:numId="6" w16cid:durableId="1793863905">
    <w:abstractNumId w:val="6"/>
  </w:num>
  <w:num w:numId="7" w16cid:durableId="1896430137">
    <w:abstractNumId w:val="2"/>
  </w:num>
  <w:num w:numId="8" w16cid:durableId="2035763151">
    <w:abstractNumId w:val="8"/>
  </w:num>
  <w:num w:numId="9" w16cid:durableId="18909149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A0F"/>
    <w:rsid w:val="00000B45"/>
    <w:rsid w:val="00013A51"/>
    <w:rsid w:val="00023222"/>
    <w:rsid w:val="000372F4"/>
    <w:rsid w:val="0005341A"/>
    <w:rsid w:val="00060EE3"/>
    <w:rsid w:val="00067D27"/>
    <w:rsid w:val="00081965"/>
    <w:rsid w:val="000C7340"/>
    <w:rsid w:val="00113C1E"/>
    <w:rsid w:val="00121704"/>
    <w:rsid w:val="00154D56"/>
    <w:rsid w:val="0016506C"/>
    <w:rsid w:val="00180153"/>
    <w:rsid w:val="001C0FA3"/>
    <w:rsid w:val="001D1EEA"/>
    <w:rsid w:val="001D3A15"/>
    <w:rsid w:val="00200B21"/>
    <w:rsid w:val="00203801"/>
    <w:rsid w:val="00225A1F"/>
    <w:rsid w:val="00246986"/>
    <w:rsid w:val="00246B4D"/>
    <w:rsid w:val="00262A0F"/>
    <w:rsid w:val="002732C1"/>
    <w:rsid w:val="00280744"/>
    <w:rsid w:val="00281098"/>
    <w:rsid w:val="00287564"/>
    <w:rsid w:val="002A000B"/>
    <w:rsid w:val="002A55FF"/>
    <w:rsid w:val="002E186B"/>
    <w:rsid w:val="002E18C0"/>
    <w:rsid w:val="00301EE3"/>
    <w:rsid w:val="00312256"/>
    <w:rsid w:val="00316497"/>
    <w:rsid w:val="0037131E"/>
    <w:rsid w:val="003860B0"/>
    <w:rsid w:val="003C7DCC"/>
    <w:rsid w:val="003C7FE6"/>
    <w:rsid w:val="003D6D50"/>
    <w:rsid w:val="003E371C"/>
    <w:rsid w:val="003E5023"/>
    <w:rsid w:val="00427B29"/>
    <w:rsid w:val="004357DF"/>
    <w:rsid w:val="0045727A"/>
    <w:rsid w:val="00462EBE"/>
    <w:rsid w:val="00466936"/>
    <w:rsid w:val="004675CE"/>
    <w:rsid w:val="0047587E"/>
    <w:rsid w:val="004972BE"/>
    <w:rsid w:val="004A0B4E"/>
    <w:rsid w:val="004A2409"/>
    <w:rsid w:val="004A5C0C"/>
    <w:rsid w:val="004B4B16"/>
    <w:rsid w:val="004E59B9"/>
    <w:rsid w:val="004F78D4"/>
    <w:rsid w:val="004F7F05"/>
    <w:rsid w:val="00552CD5"/>
    <w:rsid w:val="00562DC2"/>
    <w:rsid w:val="005A2840"/>
    <w:rsid w:val="0060337A"/>
    <w:rsid w:val="00663862"/>
    <w:rsid w:val="006973CC"/>
    <w:rsid w:val="006A17F7"/>
    <w:rsid w:val="006A5202"/>
    <w:rsid w:val="006B044B"/>
    <w:rsid w:val="006C003F"/>
    <w:rsid w:val="006C4EF9"/>
    <w:rsid w:val="006C6756"/>
    <w:rsid w:val="006C7916"/>
    <w:rsid w:val="006E668E"/>
    <w:rsid w:val="006E749D"/>
    <w:rsid w:val="006F3402"/>
    <w:rsid w:val="006F576F"/>
    <w:rsid w:val="006F5B3F"/>
    <w:rsid w:val="00706A0D"/>
    <w:rsid w:val="00732EAD"/>
    <w:rsid w:val="00760594"/>
    <w:rsid w:val="00770AD1"/>
    <w:rsid w:val="00773659"/>
    <w:rsid w:val="00780D8B"/>
    <w:rsid w:val="00791E6E"/>
    <w:rsid w:val="00795A56"/>
    <w:rsid w:val="007B477A"/>
    <w:rsid w:val="007C29A6"/>
    <w:rsid w:val="007D50FB"/>
    <w:rsid w:val="007F59C0"/>
    <w:rsid w:val="007F5FEF"/>
    <w:rsid w:val="00804DE1"/>
    <w:rsid w:val="00806D49"/>
    <w:rsid w:val="0081171D"/>
    <w:rsid w:val="0082561D"/>
    <w:rsid w:val="00826365"/>
    <w:rsid w:val="00871BD3"/>
    <w:rsid w:val="008963C6"/>
    <w:rsid w:val="008A086E"/>
    <w:rsid w:val="008A6544"/>
    <w:rsid w:val="008C2071"/>
    <w:rsid w:val="008C3BF2"/>
    <w:rsid w:val="008D02C5"/>
    <w:rsid w:val="008D07A1"/>
    <w:rsid w:val="008D0B9F"/>
    <w:rsid w:val="008E26CA"/>
    <w:rsid w:val="008E3DB6"/>
    <w:rsid w:val="008E663A"/>
    <w:rsid w:val="00902642"/>
    <w:rsid w:val="0094095F"/>
    <w:rsid w:val="00956581"/>
    <w:rsid w:val="00960EA7"/>
    <w:rsid w:val="00962BBC"/>
    <w:rsid w:val="00991B50"/>
    <w:rsid w:val="00997850"/>
    <w:rsid w:val="009D4398"/>
    <w:rsid w:val="009F1496"/>
    <w:rsid w:val="00A23D9F"/>
    <w:rsid w:val="00A53588"/>
    <w:rsid w:val="00A57ADE"/>
    <w:rsid w:val="00A61250"/>
    <w:rsid w:val="00A67669"/>
    <w:rsid w:val="00AB289D"/>
    <w:rsid w:val="00AC671D"/>
    <w:rsid w:val="00B1219F"/>
    <w:rsid w:val="00B17158"/>
    <w:rsid w:val="00B55103"/>
    <w:rsid w:val="00B57F51"/>
    <w:rsid w:val="00B61BC6"/>
    <w:rsid w:val="00BD2ABF"/>
    <w:rsid w:val="00C02CD1"/>
    <w:rsid w:val="00C0491F"/>
    <w:rsid w:val="00C34046"/>
    <w:rsid w:val="00C3505F"/>
    <w:rsid w:val="00C37E37"/>
    <w:rsid w:val="00C4408B"/>
    <w:rsid w:val="00C5722E"/>
    <w:rsid w:val="00C806C4"/>
    <w:rsid w:val="00CA50E1"/>
    <w:rsid w:val="00CC28D0"/>
    <w:rsid w:val="00CF4E49"/>
    <w:rsid w:val="00D422F0"/>
    <w:rsid w:val="00D448C8"/>
    <w:rsid w:val="00D65117"/>
    <w:rsid w:val="00D73AE9"/>
    <w:rsid w:val="00D8405A"/>
    <w:rsid w:val="00DC42BB"/>
    <w:rsid w:val="00DC50E9"/>
    <w:rsid w:val="00DE5120"/>
    <w:rsid w:val="00DE69B5"/>
    <w:rsid w:val="00DF3B3E"/>
    <w:rsid w:val="00E03A72"/>
    <w:rsid w:val="00E17ACD"/>
    <w:rsid w:val="00E40FD6"/>
    <w:rsid w:val="00E541AD"/>
    <w:rsid w:val="00E639D5"/>
    <w:rsid w:val="00E76AE7"/>
    <w:rsid w:val="00E83441"/>
    <w:rsid w:val="00F037B6"/>
    <w:rsid w:val="00F04072"/>
    <w:rsid w:val="00F10458"/>
    <w:rsid w:val="00F2117B"/>
    <w:rsid w:val="00F45EB2"/>
    <w:rsid w:val="00F559BE"/>
    <w:rsid w:val="00F721B3"/>
    <w:rsid w:val="00F82B33"/>
    <w:rsid w:val="00F90F1C"/>
    <w:rsid w:val="00F93D55"/>
    <w:rsid w:val="00FA6B2E"/>
    <w:rsid w:val="00FB2A16"/>
    <w:rsid w:val="00FB46E9"/>
    <w:rsid w:val="00FC45B9"/>
    <w:rsid w:val="00FC66C7"/>
    <w:rsid w:val="00FD5A90"/>
    <w:rsid w:val="0321FA63"/>
    <w:rsid w:val="04F31E65"/>
    <w:rsid w:val="0A61F1B5"/>
    <w:rsid w:val="0A8566DE"/>
    <w:rsid w:val="0AD30E74"/>
    <w:rsid w:val="0AF7B353"/>
    <w:rsid w:val="0C83D844"/>
    <w:rsid w:val="0D3A283F"/>
    <w:rsid w:val="0FA6FE7B"/>
    <w:rsid w:val="125394F1"/>
    <w:rsid w:val="160F40BF"/>
    <w:rsid w:val="172C7971"/>
    <w:rsid w:val="1A5EB51E"/>
    <w:rsid w:val="1CE027E6"/>
    <w:rsid w:val="27ACAC20"/>
    <w:rsid w:val="296FD5D0"/>
    <w:rsid w:val="2A1C7BF7"/>
    <w:rsid w:val="2C0597BC"/>
    <w:rsid w:val="2CDEEB12"/>
    <w:rsid w:val="2CF51F84"/>
    <w:rsid w:val="2EE5192A"/>
    <w:rsid w:val="33497DED"/>
    <w:rsid w:val="39BD061A"/>
    <w:rsid w:val="3A88F27D"/>
    <w:rsid w:val="3D1DA3FF"/>
    <w:rsid w:val="3E683DFE"/>
    <w:rsid w:val="408E8020"/>
    <w:rsid w:val="430DAF63"/>
    <w:rsid w:val="4319E354"/>
    <w:rsid w:val="4632C862"/>
    <w:rsid w:val="4D58068D"/>
    <w:rsid w:val="4DF77E39"/>
    <w:rsid w:val="4ED497DE"/>
    <w:rsid w:val="4FAAD647"/>
    <w:rsid w:val="501F5502"/>
    <w:rsid w:val="50BCEE19"/>
    <w:rsid w:val="53BD575E"/>
    <w:rsid w:val="542809C6"/>
    <w:rsid w:val="59E7A18E"/>
    <w:rsid w:val="5AECB0FB"/>
    <w:rsid w:val="5BAAE958"/>
    <w:rsid w:val="5C9D53DC"/>
    <w:rsid w:val="64E1F00A"/>
    <w:rsid w:val="66F86736"/>
    <w:rsid w:val="6A000F68"/>
    <w:rsid w:val="6E0A5860"/>
    <w:rsid w:val="7715E050"/>
    <w:rsid w:val="79412BC1"/>
    <w:rsid w:val="798500A7"/>
    <w:rsid w:val="7D5CD663"/>
    <w:rsid w:val="7FD60B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0A9B5"/>
  <w15:chartTrackingRefBased/>
  <w15:docId w15:val="{21C5CD88-92AA-40D5-8203-105DE355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2A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A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A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A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A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A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A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A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A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A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A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A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A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A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A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A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A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A0F"/>
    <w:rPr>
      <w:rFonts w:eastAsiaTheme="majorEastAsia" w:cstheme="majorBidi"/>
      <w:color w:val="272727" w:themeColor="text1" w:themeTint="D8"/>
    </w:rPr>
  </w:style>
  <w:style w:type="paragraph" w:styleId="Title">
    <w:name w:val="Title"/>
    <w:basedOn w:val="Normal"/>
    <w:next w:val="Normal"/>
    <w:link w:val="TitleChar"/>
    <w:uiPriority w:val="10"/>
    <w:qFormat/>
    <w:rsid w:val="00262A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A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A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A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A0F"/>
    <w:pPr>
      <w:spacing w:before="160"/>
      <w:jc w:val="center"/>
    </w:pPr>
    <w:rPr>
      <w:i/>
      <w:iCs/>
      <w:color w:val="404040" w:themeColor="text1" w:themeTint="BF"/>
    </w:rPr>
  </w:style>
  <w:style w:type="character" w:customStyle="1" w:styleId="QuoteChar">
    <w:name w:val="Quote Char"/>
    <w:basedOn w:val="DefaultParagraphFont"/>
    <w:link w:val="Quote"/>
    <w:uiPriority w:val="29"/>
    <w:rsid w:val="00262A0F"/>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262A0F"/>
    <w:pPr>
      <w:ind w:left="720"/>
      <w:contextualSpacing/>
    </w:pPr>
  </w:style>
  <w:style w:type="character" w:styleId="IntenseEmphasis">
    <w:name w:val="Intense Emphasis"/>
    <w:basedOn w:val="DefaultParagraphFont"/>
    <w:uiPriority w:val="21"/>
    <w:qFormat/>
    <w:rsid w:val="00262A0F"/>
    <w:rPr>
      <w:i/>
      <w:iCs/>
      <w:color w:val="0F4761" w:themeColor="accent1" w:themeShade="BF"/>
    </w:rPr>
  </w:style>
  <w:style w:type="paragraph" w:styleId="IntenseQuote">
    <w:name w:val="Intense Quote"/>
    <w:basedOn w:val="Normal"/>
    <w:next w:val="Normal"/>
    <w:link w:val="IntenseQuoteChar"/>
    <w:uiPriority w:val="30"/>
    <w:qFormat/>
    <w:rsid w:val="00262A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A0F"/>
    <w:rPr>
      <w:i/>
      <w:iCs/>
      <w:color w:val="0F4761" w:themeColor="accent1" w:themeShade="BF"/>
    </w:rPr>
  </w:style>
  <w:style w:type="character" w:styleId="IntenseReference">
    <w:name w:val="Intense Reference"/>
    <w:basedOn w:val="DefaultParagraphFont"/>
    <w:uiPriority w:val="32"/>
    <w:qFormat/>
    <w:rsid w:val="00262A0F"/>
    <w:rPr>
      <w:b/>
      <w:bCs/>
      <w:smallCaps/>
      <w:color w:val="0F4761" w:themeColor="accent1" w:themeShade="BF"/>
      <w:spacing w:val="5"/>
    </w:rPr>
  </w:style>
  <w:style w:type="table" w:styleId="TableGrid">
    <w:name w:val="Table Grid"/>
    <w:basedOn w:val="TableNormal"/>
    <w:uiPriority w:val="39"/>
    <w:rsid w:val="00262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5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87E"/>
  </w:style>
  <w:style w:type="paragraph" w:styleId="Footer">
    <w:name w:val="footer"/>
    <w:basedOn w:val="Normal"/>
    <w:link w:val="FooterChar"/>
    <w:uiPriority w:val="99"/>
    <w:unhideWhenUsed/>
    <w:rsid w:val="00475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87E"/>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6F576F"/>
  </w:style>
  <w:style w:type="paragraph" w:styleId="Revision">
    <w:name w:val="Revision"/>
    <w:hidden/>
    <w:uiPriority w:val="99"/>
    <w:semiHidden/>
    <w:rsid w:val="00B61B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1604</Words>
  <Characters>9145</Characters>
  <Application>Microsoft Office Word</Application>
  <DocSecurity>0</DocSecurity>
  <Lines>76</Lines>
  <Paragraphs>21</Paragraphs>
  <ScaleCrop>false</ScaleCrop>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73</cp:revision>
  <dcterms:created xsi:type="dcterms:W3CDTF">2025-01-26T18:44:00Z</dcterms:created>
  <dcterms:modified xsi:type="dcterms:W3CDTF">2025-01-27T15:03:00Z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2025-01-26T08:44:18Z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a013829e-6dfa-4326-ac12-2ce7fe2fd3a9</vt:lpwstr>
  </property>
  <property fmtid="{D5CDD505-2E9C-101B-9397-08002B2CF9AE}" pid="8" name="MSIP_Label_32ae7b5d-0aac-474b-ae2b-02c331ef2874_ContentBits">
    <vt:lpwstr>0</vt:lpwstr>
  </property>
</Properties>
</file>